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b w:val="1"/>
          <w:sz w:val="32"/>
          <w:szCs w:val="32"/>
        </w:rPr>
      </w:pPr>
      <w:r w:rsidDel="00000000" w:rsidR="00000000" w:rsidRPr="00000000">
        <w:rPr>
          <w:b w:val="1"/>
          <w:sz w:val="32"/>
          <w:szCs w:val="32"/>
          <w:rtl w:val="0"/>
        </w:rPr>
        <w:t xml:space="preserve">Lake Travis High School – Art I Syllabus 2020-2021</w:t>
      </w:r>
    </w:p>
    <w:p w:rsidR="00000000" w:rsidDel="00000000" w:rsidP="00000000" w:rsidRDefault="00000000" w:rsidRPr="00000000" w14:paraId="00000002">
      <w:pPr>
        <w:spacing w:after="120" w:lineRule="auto"/>
        <w:rPr>
          <w:sz w:val="24"/>
          <w:szCs w:val="24"/>
        </w:rPr>
      </w:pPr>
      <w:r w:rsidDel="00000000" w:rsidR="00000000" w:rsidRPr="00000000">
        <w:rPr>
          <w:sz w:val="24"/>
          <w:szCs w:val="24"/>
          <w:rtl w:val="0"/>
        </w:rPr>
        <w:t xml:space="preserve">Dear Art I Students, Parents and Guardians,</w:t>
      </w:r>
    </w:p>
    <w:p w:rsidR="00000000" w:rsidDel="00000000" w:rsidP="00000000" w:rsidRDefault="00000000" w:rsidRPr="00000000" w14:paraId="00000003">
      <w:pPr>
        <w:spacing w:after="120" w:lineRule="auto"/>
        <w:rPr>
          <w:sz w:val="24"/>
          <w:szCs w:val="24"/>
        </w:rPr>
      </w:pPr>
      <w:r w:rsidDel="00000000" w:rsidR="00000000" w:rsidRPr="00000000">
        <w:rPr>
          <w:sz w:val="24"/>
          <w:szCs w:val="24"/>
          <w:rtl w:val="0"/>
        </w:rPr>
        <w:t xml:space="preserve">Welcome to Art I at Lake Travis High School. We are excited to be your art teachers for the 2020-2021. We will go over the information below in class, and the student and parent/guardian will need to fill out a</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Google form </w:t>
        </w:r>
      </w:hyperlink>
      <w:r w:rsidDel="00000000" w:rsidR="00000000" w:rsidRPr="00000000">
        <w:rPr>
          <w:sz w:val="24"/>
          <w:szCs w:val="24"/>
          <w:rtl w:val="0"/>
        </w:rPr>
        <w:t xml:space="preserve">acknowledging that they have read and accepted the art room rules and procedures. You can also access the google form by visiting </w:t>
      </w:r>
      <w:hyperlink r:id="rId7">
        <w:r w:rsidDel="00000000" w:rsidR="00000000" w:rsidRPr="00000000">
          <w:rPr>
            <w:color w:val="1155cc"/>
            <w:sz w:val="24"/>
            <w:szCs w:val="24"/>
            <w:u w:val="single"/>
            <w:rtl w:val="0"/>
          </w:rPr>
          <w:t xml:space="preserve">https://bit.ly/2F4xR99</w:t>
        </w:r>
      </w:hyperlink>
      <w:r w:rsidDel="00000000" w:rsidR="00000000" w:rsidRPr="00000000">
        <w:rPr>
          <w:sz w:val="24"/>
          <w:szCs w:val="24"/>
          <w:rtl w:val="0"/>
        </w:rPr>
        <w:t xml:space="preserve"> </w:t>
      </w:r>
    </w:p>
    <w:p w:rsidR="00000000" w:rsidDel="00000000" w:rsidP="00000000" w:rsidRDefault="00000000" w:rsidRPr="00000000" w14:paraId="00000004">
      <w:pPr>
        <w:spacing w:after="120" w:lineRule="auto"/>
        <w:rPr>
          <w:sz w:val="24"/>
          <w:szCs w:val="24"/>
        </w:rPr>
      </w:pPr>
      <w:r w:rsidDel="00000000" w:rsidR="00000000" w:rsidRPr="00000000">
        <w:rPr>
          <w:sz w:val="24"/>
          <w:szCs w:val="24"/>
          <w:rtl w:val="0"/>
        </w:rPr>
        <w:t xml:space="preserve">Parents and students will be able to find this information and keep updated on class happenings on our Lake Travis ISD Schoology website</w:t>
      </w:r>
    </w:p>
    <w:p w:rsidR="00000000" w:rsidDel="00000000" w:rsidP="00000000" w:rsidRDefault="00000000" w:rsidRPr="00000000" w14:paraId="00000005">
      <w:pPr>
        <w:spacing w:after="120" w:lineRule="auto"/>
        <w:rPr>
          <w:sz w:val="24"/>
          <w:szCs w:val="24"/>
        </w:rPr>
      </w:pPr>
      <w:r w:rsidDel="00000000" w:rsidR="00000000" w:rsidRPr="00000000">
        <w:rPr>
          <w:sz w:val="24"/>
          <w:szCs w:val="24"/>
          <w:rtl w:val="0"/>
        </w:rPr>
        <w:t xml:space="preserve">We look forward to having a wonderful year with you in Art I.</w:t>
      </w:r>
    </w:p>
    <w:p w:rsidR="00000000" w:rsidDel="00000000" w:rsidP="00000000" w:rsidRDefault="00000000" w:rsidRPr="00000000" w14:paraId="00000006">
      <w:pPr>
        <w:spacing w:after="120" w:lineRule="auto"/>
        <w:rPr>
          <w:sz w:val="24"/>
          <w:szCs w:val="24"/>
        </w:rPr>
      </w:pPr>
      <w:r w:rsidDel="00000000" w:rsidR="00000000" w:rsidRPr="00000000">
        <w:rPr>
          <w:sz w:val="24"/>
          <w:szCs w:val="24"/>
          <w:rtl w:val="0"/>
        </w:rPr>
        <w:t xml:space="preserve">Sincerely,</w:t>
      </w:r>
    </w:p>
    <w:p w:rsidR="00000000" w:rsidDel="00000000" w:rsidP="00000000" w:rsidRDefault="00000000" w:rsidRPr="00000000" w14:paraId="00000007">
      <w:pPr>
        <w:rPr>
          <w:sz w:val="24"/>
          <w:szCs w:val="24"/>
        </w:rPr>
      </w:pPr>
      <w:r w:rsidDel="00000000" w:rsidR="00000000" w:rsidRPr="00000000">
        <w:rPr>
          <w:sz w:val="24"/>
          <w:szCs w:val="24"/>
          <w:rtl w:val="0"/>
        </w:rPr>
        <w:t xml:space="preserve">Bohye Na, Caleigh Taylor, Elizabeth Jewett &amp; Jennifer Nowzaradan</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0A">
      <w:pPr>
        <w:spacing w:after="120" w:lineRule="auto"/>
        <w:rPr>
          <w:sz w:val="24"/>
          <w:szCs w:val="24"/>
        </w:rPr>
      </w:pPr>
      <w:r w:rsidDel="00000000" w:rsidR="00000000" w:rsidRPr="00000000">
        <w:rPr>
          <w:sz w:val="24"/>
          <w:szCs w:val="24"/>
          <w:rtl w:val="0"/>
        </w:rPr>
        <w:t xml:space="preserve">Grade: 9-12                         </w:t>
        <w:tab/>
        <w:t xml:space="preserve">Credit: 1                  </w:t>
        <w:tab/>
        <w:t xml:space="preserve">Course number: #1701</w:t>
      </w:r>
    </w:p>
    <w:p w:rsidR="00000000" w:rsidDel="00000000" w:rsidP="00000000" w:rsidRDefault="00000000" w:rsidRPr="00000000" w14:paraId="0000000B">
      <w:pPr>
        <w:rPr>
          <w:sz w:val="24"/>
          <w:szCs w:val="24"/>
        </w:rPr>
      </w:pPr>
      <w:r w:rsidDel="00000000" w:rsidR="00000000" w:rsidRPr="00000000">
        <w:rPr>
          <w:sz w:val="24"/>
          <w:szCs w:val="24"/>
          <w:rtl w:val="0"/>
        </w:rPr>
        <w:t xml:space="preserve">This course is an introduction to the basic elements and principles of design. It will deal with basic drawing design techniques as well as introducing several different mediums for students to explore. Students will have the opportunity to examine art, artists and engage in various art processes including drawing, painting, printmaking, ceramics, sculpture and sketchbook submissions. Students will learn to use creative problem-solving and critical analysis through execution of project and critique.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color w:val="262626"/>
          <w:sz w:val="28"/>
          <w:szCs w:val="28"/>
        </w:rPr>
      </w:pPr>
      <w:r w:rsidDel="00000000" w:rsidR="00000000" w:rsidRPr="00000000">
        <w:rPr>
          <w:b w:val="1"/>
          <w:color w:val="262626"/>
          <w:sz w:val="28"/>
          <w:szCs w:val="28"/>
          <w:rtl w:val="0"/>
        </w:rPr>
        <w:t xml:space="preserve">Course Schedule</w:t>
      </w:r>
    </w:p>
    <w:tbl>
      <w:tblPr>
        <w:tblStyle w:val="Table1"/>
        <w:tblW w:w="89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4455"/>
        <w:gridCol w:w="3015"/>
        <w:tblGridChange w:id="0">
          <w:tblGrid>
            <w:gridCol w:w="1515"/>
            <w:gridCol w:w="4455"/>
            <w:gridCol w:w="3015"/>
          </w:tblGrid>
        </w:tblGridChange>
      </w:tblGrid>
      <w:tr>
        <w:trPr>
          <w:trHeight w:val="605" w:hRule="atLeast"/>
        </w:trPr>
        <w:tc>
          <w:tcPr>
            <w:tcBorders>
              <w:top w:color="7f7f7f" w:space="0" w:sz="8" w:val="single"/>
              <w:left w:color="000000" w:space="0" w:sz="0" w:val="nil"/>
              <w:bottom w:color="7f7f7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pacing w:after="60" w:before="60" w:lineRule="auto"/>
              <w:ind w:left="-120" w:firstLine="0"/>
              <w:rPr>
                <w:b w:val="1"/>
                <w:color w:val="262626"/>
                <w:sz w:val="24"/>
                <w:szCs w:val="24"/>
              </w:rPr>
            </w:pPr>
            <w:r w:rsidDel="00000000" w:rsidR="00000000" w:rsidRPr="00000000">
              <w:rPr>
                <w:b w:val="1"/>
                <w:color w:val="262626"/>
                <w:sz w:val="24"/>
                <w:szCs w:val="24"/>
                <w:rtl w:val="0"/>
              </w:rPr>
              <w:t xml:space="preserve">9 Week</w:t>
            </w:r>
          </w:p>
        </w:tc>
        <w:tc>
          <w:tcPr>
            <w:tcBorders>
              <w:top w:color="7f7f7f" w:space="0" w:sz="8" w:val="single"/>
              <w:left w:color="000000" w:space="0" w:sz="0" w:val="nil"/>
              <w:bottom w:color="7f7f7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pacing w:after="60" w:before="60" w:lineRule="auto"/>
              <w:ind w:left="-120" w:firstLine="0"/>
              <w:rPr>
                <w:b w:val="1"/>
                <w:color w:val="262626"/>
                <w:sz w:val="24"/>
                <w:szCs w:val="24"/>
              </w:rPr>
            </w:pPr>
            <w:r w:rsidDel="00000000" w:rsidR="00000000" w:rsidRPr="00000000">
              <w:rPr>
                <w:b w:val="1"/>
                <w:color w:val="262626"/>
                <w:sz w:val="24"/>
                <w:szCs w:val="24"/>
                <w:rtl w:val="0"/>
              </w:rPr>
              <w:t xml:space="preserve">         Subject</w:t>
            </w:r>
          </w:p>
        </w:tc>
        <w:tc>
          <w:tcPr>
            <w:tcBorders>
              <w:top w:color="7f7f7f" w:space="0" w:sz="8" w:val="single"/>
              <w:left w:color="000000" w:space="0" w:sz="0" w:val="nil"/>
              <w:bottom w:color="7f7f7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pacing w:after="60" w:before="60" w:lineRule="auto"/>
              <w:ind w:left="-120" w:firstLine="0"/>
              <w:rPr>
                <w:b w:val="1"/>
                <w:color w:val="262626"/>
                <w:sz w:val="24"/>
                <w:szCs w:val="24"/>
              </w:rPr>
            </w:pPr>
            <w:r w:rsidDel="00000000" w:rsidR="00000000" w:rsidRPr="00000000">
              <w:rPr>
                <w:b w:val="1"/>
                <w:color w:val="262626"/>
                <w:sz w:val="24"/>
                <w:szCs w:val="24"/>
                <w:rtl w:val="0"/>
              </w:rPr>
              <w:t xml:space="preserve"> </w:t>
            </w:r>
          </w:p>
        </w:tc>
      </w:tr>
      <w:tr>
        <w:trPr>
          <w:trHeight w:val="3155" w:hRule="atLeast"/>
        </w:trPr>
        <w:tc>
          <w:tcPr>
            <w:tcBorders>
              <w:top w:color="000000" w:space="0" w:sz="0" w:val="nil"/>
              <w:left w:color="000000" w:space="0" w:sz="0" w:val="nil"/>
              <w:bottom w:color="a6a6a6"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pacing w:after="60" w:before="60" w:lineRule="auto"/>
              <w:ind w:left="-120" w:firstLine="0"/>
              <w:rPr>
                <w:color w:val="595959"/>
                <w:sz w:val="24"/>
                <w:szCs w:val="24"/>
              </w:rPr>
            </w:pPr>
            <w:r w:rsidDel="00000000" w:rsidR="00000000" w:rsidRPr="00000000">
              <w:rPr>
                <w:color w:val="595959"/>
                <w:sz w:val="24"/>
                <w:szCs w:val="24"/>
                <w:rtl w:val="0"/>
              </w:rPr>
              <w:t xml:space="preserve">1</w:t>
            </w:r>
            <w:r w:rsidDel="00000000" w:rsidR="00000000" w:rsidRPr="00000000">
              <w:rPr>
                <w:color w:val="595959"/>
                <w:sz w:val="24"/>
                <w:szCs w:val="24"/>
                <w:vertAlign w:val="superscript"/>
                <w:rtl w:val="0"/>
              </w:rPr>
              <w:t xml:space="preserve">st </w:t>
            </w:r>
            <w:r w:rsidDel="00000000" w:rsidR="00000000" w:rsidRPr="00000000">
              <w:rPr>
                <w:color w:val="595959"/>
                <w:sz w:val="24"/>
                <w:szCs w:val="24"/>
                <w:rtl w:val="0"/>
              </w:rPr>
              <w:t xml:space="preserve">9wks</w:t>
            </w:r>
          </w:p>
        </w:tc>
        <w:tc>
          <w:tcPr>
            <w:tcBorders>
              <w:top w:color="000000" w:space="0" w:sz="0" w:val="nil"/>
              <w:left w:color="000000" w:space="0" w:sz="0" w:val="nil"/>
              <w:bottom w:color="a6a6a6"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spacing w:after="60" w:before="60" w:lineRule="auto"/>
              <w:ind w:left="600" w:firstLine="0"/>
              <w:rPr>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w:t>
            </w:r>
            <w:r w:rsidDel="00000000" w:rsidR="00000000" w:rsidRPr="00000000">
              <w:rPr>
                <w:rFonts w:ascii="Times New Roman" w:cs="Times New Roman" w:eastAsia="Times New Roman" w:hAnsi="Times New Roman"/>
                <w:color w:val="595959"/>
                <w:sz w:val="14"/>
                <w:szCs w:val="14"/>
                <w:rtl w:val="0"/>
              </w:rPr>
              <w:t xml:space="preserve">  </w:t>
            </w:r>
            <w:r w:rsidDel="00000000" w:rsidR="00000000" w:rsidRPr="00000000">
              <w:rPr>
                <w:color w:val="595959"/>
                <w:sz w:val="24"/>
                <w:szCs w:val="24"/>
                <w:rtl w:val="0"/>
              </w:rPr>
              <w:t xml:space="preserve">Unit 1: Perspective Drawing</w:t>
            </w:r>
          </w:p>
          <w:p w:rsidR="00000000" w:rsidDel="00000000" w:rsidP="00000000" w:rsidRDefault="00000000" w:rsidRPr="00000000" w14:paraId="00000013">
            <w:pPr>
              <w:spacing w:after="60" w:before="60" w:lineRule="auto"/>
              <w:ind w:left="600" w:firstLine="0"/>
              <w:rPr>
                <w:color w:val="595959"/>
                <w:sz w:val="24"/>
                <w:szCs w:val="24"/>
              </w:rPr>
            </w:pPr>
            <w:r w:rsidDel="00000000" w:rsidR="00000000" w:rsidRPr="00000000">
              <w:rPr>
                <w:color w:val="595959"/>
                <w:sz w:val="24"/>
                <w:szCs w:val="24"/>
                <w:rtl w:val="0"/>
              </w:rPr>
              <w:t xml:space="preserve"> </w:t>
            </w:r>
          </w:p>
          <w:p w:rsidR="00000000" w:rsidDel="00000000" w:rsidP="00000000" w:rsidRDefault="00000000" w:rsidRPr="00000000" w14:paraId="00000014">
            <w:pPr>
              <w:spacing w:after="60" w:before="60" w:lineRule="auto"/>
              <w:ind w:left="600" w:firstLine="0"/>
              <w:rPr>
                <w:color w:val="595959"/>
                <w:sz w:val="24"/>
                <w:szCs w:val="24"/>
              </w:rPr>
            </w:pPr>
            <w:r w:rsidDel="00000000" w:rsidR="00000000" w:rsidRPr="00000000">
              <w:rPr>
                <w:color w:val="595959"/>
                <w:sz w:val="24"/>
                <w:szCs w:val="24"/>
                <w:rtl w:val="0"/>
              </w:rPr>
              <w:t xml:space="preserve"> </w:t>
            </w:r>
          </w:p>
          <w:p w:rsidR="00000000" w:rsidDel="00000000" w:rsidP="00000000" w:rsidRDefault="00000000" w:rsidRPr="00000000" w14:paraId="00000015">
            <w:pPr>
              <w:spacing w:after="60" w:before="60" w:lineRule="auto"/>
              <w:ind w:left="600" w:firstLine="0"/>
              <w:rPr>
                <w:color w:val="595959"/>
                <w:sz w:val="24"/>
                <w:szCs w:val="24"/>
              </w:rPr>
            </w:pPr>
            <w:r w:rsidDel="00000000" w:rsidR="00000000" w:rsidRPr="00000000">
              <w:rPr>
                <w:color w:val="595959"/>
                <w:sz w:val="24"/>
                <w:szCs w:val="24"/>
                <w:rtl w:val="0"/>
              </w:rPr>
              <w:t xml:space="preserve"> </w:t>
            </w:r>
          </w:p>
          <w:p w:rsidR="00000000" w:rsidDel="00000000" w:rsidP="00000000" w:rsidRDefault="00000000" w:rsidRPr="00000000" w14:paraId="00000016">
            <w:pPr>
              <w:spacing w:after="60" w:before="60" w:lineRule="auto"/>
              <w:ind w:left="600" w:firstLine="0"/>
              <w:rPr>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w:t>
            </w:r>
            <w:r w:rsidDel="00000000" w:rsidR="00000000" w:rsidRPr="00000000">
              <w:rPr>
                <w:rFonts w:ascii="Times New Roman" w:cs="Times New Roman" w:eastAsia="Times New Roman" w:hAnsi="Times New Roman"/>
                <w:color w:val="595959"/>
                <w:sz w:val="14"/>
                <w:szCs w:val="14"/>
                <w:rtl w:val="0"/>
              </w:rPr>
              <w:t xml:space="preserve">  </w:t>
            </w:r>
            <w:r w:rsidDel="00000000" w:rsidR="00000000" w:rsidRPr="00000000">
              <w:rPr>
                <w:color w:val="595959"/>
                <w:sz w:val="24"/>
                <w:szCs w:val="24"/>
                <w:rtl w:val="0"/>
              </w:rPr>
              <w:t xml:space="preserve">Unit 2: Contour line Drawing                                                         </w:t>
            </w:r>
          </w:p>
        </w:tc>
        <w:tc>
          <w:tcPr>
            <w:tcBorders>
              <w:top w:color="000000" w:space="0" w:sz="0" w:val="nil"/>
              <w:left w:color="000000" w:space="0" w:sz="0" w:val="nil"/>
              <w:bottom w:color="a6a6a6"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after="60" w:before="60" w:lineRule="auto"/>
              <w:ind w:left="-120" w:right="-45" w:firstLine="0"/>
              <w:rPr>
                <w:color w:val="595959"/>
                <w:sz w:val="24"/>
                <w:szCs w:val="24"/>
              </w:rPr>
            </w:pPr>
            <w:r w:rsidDel="00000000" w:rsidR="00000000" w:rsidRPr="00000000">
              <w:rPr>
                <w:color w:val="595959"/>
                <w:sz w:val="24"/>
                <w:szCs w:val="24"/>
                <w:rtl w:val="0"/>
              </w:rPr>
              <w:t xml:space="preserve">Illusion of depth using 1-point perspective and 2-point perspective techniques.</w:t>
            </w:r>
          </w:p>
          <w:p w:rsidR="00000000" w:rsidDel="00000000" w:rsidP="00000000" w:rsidRDefault="00000000" w:rsidRPr="00000000" w14:paraId="00000018">
            <w:pPr>
              <w:spacing w:after="60" w:before="60" w:lineRule="auto"/>
              <w:ind w:left="-120" w:firstLine="0"/>
              <w:rPr>
                <w:color w:val="595959"/>
                <w:sz w:val="24"/>
                <w:szCs w:val="24"/>
              </w:rPr>
            </w:pPr>
            <w:r w:rsidDel="00000000" w:rsidR="00000000" w:rsidRPr="00000000">
              <w:rPr>
                <w:color w:val="595959"/>
                <w:sz w:val="24"/>
                <w:szCs w:val="24"/>
                <w:rtl w:val="0"/>
              </w:rPr>
              <w:t xml:space="preserve"> </w:t>
            </w:r>
          </w:p>
          <w:p w:rsidR="00000000" w:rsidDel="00000000" w:rsidP="00000000" w:rsidRDefault="00000000" w:rsidRPr="00000000" w14:paraId="00000019">
            <w:pPr>
              <w:spacing w:after="60" w:before="60" w:lineRule="auto"/>
              <w:ind w:left="-120" w:firstLine="0"/>
              <w:rPr>
                <w:color w:val="595959"/>
                <w:sz w:val="24"/>
                <w:szCs w:val="24"/>
              </w:rPr>
            </w:pPr>
            <w:r w:rsidDel="00000000" w:rsidR="00000000" w:rsidRPr="00000000">
              <w:rPr>
                <w:color w:val="595959"/>
                <w:sz w:val="24"/>
                <w:szCs w:val="24"/>
                <w:rtl w:val="0"/>
              </w:rPr>
              <w:t xml:space="preserve">Drawing using the most basic form, outline to build observational skills.</w:t>
            </w:r>
          </w:p>
        </w:tc>
      </w:tr>
      <w:tr>
        <w:trPr>
          <w:trHeight w:val="1655" w:hRule="atLeast"/>
        </w:trPr>
        <w:tc>
          <w:tcPr>
            <w:tcBorders>
              <w:top w:color="000000" w:space="0" w:sz="0" w:val="nil"/>
              <w:left w:color="000000" w:space="0" w:sz="0" w:val="nil"/>
              <w:bottom w:color="a6a6a6"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pacing w:after="60" w:before="60" w:lineRule="auto"/>
              <w:ind w:left="-120" w:firstLine="0"/>
              <w:rPr>
                <w:color w:val="595959"/>
                <w:sz w:val="24"/>
                <w:szCs w:val="24"/>
              </w:rPr>
            </w:pPr>
            <w:r w:rsidDel="00000000" w:rsidR="00000000" w:rsidRPr="00000000">
              <w:rPr>
                <w:color w:val="595959"/>
                <w:sz w:val="24"/>
                <w:szCs w:val="24"/>
                <w:rtl w:val="0"/>
              </w:rPr>
              <w:t xml:space="preserve">2</w:t>
            </w:r>
            <w:r w:rsidDel="00000000" w:rsidR="00000000" w:rsidRPr="00000000">
              <w:rPr>
                <w:color w:val="595959"/>
                <w:sz w:val="24"/>
                <w:szCs w:val="24"/>
                <w:vertAlign w:val="superscript"/>
                <w:rtl w:val="0"/>
              </w:rPr>
              <w:t xml:space="preserve">nd</w:t>
            </w:r>
            <w:r w:rsidDel="00000000" w:rsidR="00000000" w:rsidRPr="00000000">
              <w:rPr>
                <w:color w:val="595959"/>
                <w:sz w:val="24"/>
                <w:szCs w:val="24"/>
                <w:rtl w:val="0"/>
              </w:rPr>
              <w:t xml:space="preserve"> 9wks</w:t>
            </w:r>
          </w:p>
        </w:tc>
        <w:tc>
          <w:tcPr>
            <w:tcBorders>
              <w:top w:color="000000" w:space="0" w:sz="0" w:val="nil"/>
              <w:left w:color="000000" w:space="0" w:sz="0" w:val="nil"/>
              <w:bottom w:color="a6a6a6"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pacing w:after="60" w:before="60" w:lineRule="auto"/>
              <w:ind w:left="600" w:firstLine="0"/>
              <w:rPr>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w:t>
            </w:r>
            <w:r w:rsidDel="00000000" w:rsidR="00000000" w:rsidRPr="00000000">
              <w:rPr>
                <w:rFonts w:ascii="Times New Roman" w:cs="Times New Roman" w:eastAsia="Times New Roman" w:hAnsi="Times New Roman"/>
                <w:color w:val="595959"/>
                <w:sz w:val="14"/>
                <w:szCs w:val="14"/>
                <w:rtl w:val="0"/>
              </w:rPr>
              <w:t xml:space="preserve">  </w:t>
            </w:r>
            <w:r w:rsidDel="00000000" w:rsidR="00000000" w:rsidRPr="00000000">
              <w:rPr>
                <w:color w:val="595959"/>
                <w:sz w:val="24"/>
                <w:szCs w:val="24"/>
                <w:rtl w:val="0"/>
              </w:rPr>
              <w:t xml:space="preserve">Unit 3: Value</w:t>
            </w:r>
          </w:p>
          <w:p w:rsidR="00000000" w:rsidDel="00000000" w:rsidP="00000000" w:rsidRDefault="00000000" w:rsidRPr="00000000" w14:paraId="0000001C">
            <w:pPr>
              <w:spacing w:after="60" w:before="60" w:lineRule="auto"/>
              <w:ind w:left="600" w:firstLine="0"/>
              <w:rPr>
                <w:color w:val="595959"/>
                <w:sz w:val="24"/>
                <w:szCs w:val="24"/>
              </w:rPr>
            </w:pPr>
            <w:r w:rsidDel="00000000" w:rsidR="00000000" w:rsidRPr="00000000">
              <w:rPr>
                <w:color w:val="595959"/>
                <w:sz w:val="24"/>
                <w:szCs w:val="24"/>
                <w:rtl w:val="0"/>
              </w:rPr>
              <w:t xml:space="preserve"> </w:t>
            </w:r>
          </w:p>
          <w:p w:rsidR="00000000" w:rsidDel="00000000" w:rsidP="00000000" w:rsidRDefault="00000000" w:rsidRPr="00000000" w14:paraId="0000001D">
            <w:pPr>
              <w:spacing w:after="60" w:before="60" w:lineRule="auto"/>
              <w:ind w:left="0" w:firstLine="0"/>
              <w:rPr>
                <w:color w:val="595959"/>
                <w:sz w:val="24"/>
                <w:szCs w:val="24"/>
              </w:rPr>
            </w:pPr>
            <w:r w:rsidDel="00000000" w:rsidR="00000000" w:rsidRPr="00000000">
              <w:rPr>
                <w:rtl w:val="0"/>
              </w:rPr>
            </w:r>
          </w:p>
          <w:p w:rsidR="00000000" w:rsidDel="00000000" w:rsidP="00000000" w:rsidRDefault="00000000" w:rsidRPr="00000000" w14:paraId="0000001E">
            <w:pPr>
              <w:spacing w:after="60" w:before="60" w:lineRule="auto"/>
              <w:ind w:left="600" w:firstLine="0"/>
              <w:rPr>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w:t>
            </w:r>
            <w:r w:rsidDel="00000000" w:rsidR="00000000" w:rsidRPr="00000000">
              <w:rPr>
                <w:rFonts w:ascii="Times New Roman" w:cs="Times New Roman" w:eastAsia="Times New Roman" w:hAnsi="Times New Roman"/>
                <w:color w:val="595959"/>
                <w:sz w:val="14"/>
                <w:szCs w:val="14"/>
                <w:rtl w:val="0"/>
              </w:rPr>
              <w:t xml:space="preserve">  </w:t>
            </w:r>
            <w:r w:rsidDel="00000000" w:rsidR="00000000" w:rsidRPr="00000000">
              <w:rPr>
                <w:color w:val="595959"/>
                <w:sz w:val="24"/>
                <w:szCs w:val="24"/>
                <w:rtl w:val="0"/>
              </w:rPr>
              <w:t xml:space="preserve">Unit 4: Watercolor</w:t>
            </w:r>
          </w:p>
          <w:p w:rsidR="00000000" w:rsidDel="00000000" w:rsidP="00000000" w:rsidRDefault="00000000" w:rsidRPr="00000000" w14:paraId="0000001F">
            <w:pPr>
              <w:spacing w:after="60" w:before="60" w:lineRule="auto"/>
              <w:ind w:left="600" w:firstLine="0"/>
              <w:rPr>
                <w:color w:val="595959"/>
                <w:sz w:val="24"/>
                <w:szCs w:val="24"/>
              </w:rPr>
            </w:pPr>
            <w:r w:rsidDel="00000000" w:rsidR="00000000" w:rsidRPr="00000000">
              <w:rPr>
                <w:color w:val="595959"/>
                <w:sz w:val="24"/>
                <w:szCs w:val="24"/>
                <w:rtl w:val="0"/>
              </w:rPr>
              <w:t xml:space="preserve"> </w:t>
            </w:r>
          </w:p>
        </w:tc>
        <w:tc>
          <w:tcPr>
            <w:tcBorders>
              <w:top w:color="000000" w:space="0" w:sz="0" w:val="nil"/>
              <w:left w:color="000000" w:space="0" w:sz="0" w:val="nil"/>
              <w:bottom w:color="a6a6a6"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spacing w:after="60" w:before="60" w:lineRule="auto"/>
              <w:ind w:left="-120" w:firstLine="0"/>
              <w:rPr>
                <w:color w:val="595959"/>
                <w:sz w:val="24"/>
                <w:szCs w:val="24"/>
              </w:rPr>
            </w:pPr>
            <w:r w:rsidDel="00000000" w:rsidR="00000000" w:rsidRPr="00000000">
              <w:rPr>
                <w:color w:val="595959"/>
                <w:sz w:val="24"/>
                <w:szCs w:val="24"/>
                <w:rtl w:val="0"/>
              </w:rPr>
              <w:t xml:space="preserve">Drawing from observation using value scale.</w:t>
            </w:r>
          </w:p>
          <w:p w:rsidR="00000000" w:rsidDel="00000000" w:rsidP="00000000" w:rsidRDefault="00000000" w:rsidRPr="00000000" w14:paraId="00000021">
            <w:pPr>
              <w:spacing w:after="60" w:before="60" w:lineRule="auto"/>
              <w:ind w:left="-120" w:firstLine="0"/>
              <w:rPr>
                <w:color w:val="595959"/>
                <w:sz w:val="24"/>
                <w:szCs w:val="24"/>
                <w:highlight w:val="yellow"/>
              </w:rPr>
            </w:pPr>
            <w:r w:rsidDel="00000000" w:rsidR="00000000" w:rsidRPr="00000000">
              <w:rPr>
                <w:rtl w:val="0"/>
              </w:rPr>
            </w:r>
          </w:p>
          <w:p w:rsidR="00000000" w:rsidDel="00000000" w:rsidP="00000000" w:rsidRDefault="00000000" w:rsidRPr="00000000" w14:paraId="00000022">
            <w:pPr>
              <w:spacing w:after="60" w:before="60" w:lineRule="auto"/>
              <w:ind w:left="-120" w:firstLine="0"/>
              <w:rPr>
                <w:color w:val="595959"/>
                <w:sz w:val="24"/>
                <w:szCs w:val="24"/>
              </w:rPr>
            </w:pPr>
            <w:r w:rsidDel="00000000" w:rsidR="00000000" w:rsidRPr="00000000">
              <w:rPr>
                <w:color w:val="595959"/>
                <w:sz w:val="24"/>
                <w:szCs w:val="24"/>
                <w:rtl w:val="0"/>
              </w:rPr>
              <w:t xml:space="preserve">Introduction to color and learn watercolor techniques to paint realistic objects.</w:t>
            </w:r>
          </w:p>
        </w:tc>
      </w:tr>
      <w:tr>
        <w:trPr>
          <w:trHeight w:val="1325" w:hRule="atLeast"/>
        </w:trPr>
        <w:tc>
          <w:tcPr>
            <w:tcBorders>
              <w:top w:color="000000" w:space="0" w:sz="0" w:val="nil"/>
              <w:left w:color="000000" w:space="0" w:sz="0" w:val="nil"/>
              <w:bottom w:color="a6a6a6"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spacing w:after="60" w:before="60" w:lineRule="auto"/>
              <w:ind w:left="-120" w:firstLine="0"/>
              <w:rPr>
                <w:color w:val="595959"/>
                <w:sz w:val="24"/>
                <w:szCs w:val="24"/>
              </w:rPr>
            </w:pPr>
            <w:r w:rsidDel="00000000" w:rsidR="00000000" w:rsidRPr="00000000">
              <w:rPr>
                <w:color w:val="595959"/>
                <w:sz w:val="24"/>
                <w:szCs w:val="24"/>
                <w:rtl w:val="0"/>
              </w:rPr>
              <w:t xml:space="preserve">3</w:t>
            </w:r>
            <w:r w:rsidDel="00000000" w:rsidR="00000000" w:rsidRPr="00000000">
              <w:rPr>
                <w:color w:val="595959"/>
                <w:sz w:val="24"/>
                <w:szCs w:val="24"/>
                <w:vertAlign w:val="superscript"/>
                <w:rtl w:val="0"/>
              </w:rPr>
              <w:t xml:space="preserve">rd</w:t>
            </w:r>
            <w:r w:rsidDel="00000000" w:rsidR="00000000" w:rsidRPr="00000000">
              <w:rPr>
                <w:color w:val="595959"/>
                <w:sz w:val="24"/>
                <w:szCs w:val="24"/>
                <w:rtl w:val="0"/>
              </w:rPr>
              <w:t xml:space="preserve"> 9wks</w:t>
            </w:r>
          </w:p>
        </w:tc>
        <w:tc>
          <w:tcPr>
            <w:tcBorders>
              <w:top w:color="000000" w:space="0" w:sz="0" w:val="nil"/>
              <w:left w:color="000000" w:space="0" w:sz="0" w:val="nil"/>
              <w:bottom w:color="a6a6a6"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spacing w:after="60" w:before="60" w:lineRule="auto"/>
              <w:ind w:left="600" w:firstLine="0"/>
              <w:rPr>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w:t>
            </w:r>
            <w:r w:rsidDel="00000000" w:rsidR="00000000" w:rsidRPr="00000000">
              <w:rPr>
                <w:rFonts w:ascii="Times New Roman" w:cs="Times New Roman" w:eastAsia="Times New Roman" w:hAnsi="Times New Roman"/>
                <w:color w:val="595959"/>
                <w:sz w:val="14"/>
                <w:szCs w:val="14"/>
                <w:rtl w:val="0"/>
              </w:rPr>
              <w:t xml:space="preserve">  </w:t>
            </w:r>
            <w:r w:rsidDel="00000000" w:rsidR="00000000" w:rsidRPr="00000000">
              <w:rPr>
                <w:color w:val="595959"/>
                <w:sz w:val="24"/>
                <w:szCs w:val="24"/>
                <w:rtl w:val="0"/>
              </w:rPr>
              <w:t xml:space="preserve">Unit 5: ColorPencil</w:t>
            </w:r>
          </w:p>
          <w:p w:rsidR="00000000" w:rsidDel="00000000" w:rsidP="00000000" w:rsidRDefault="00000000" w:rsidRPr="00000000" w14:paraId="00000025">
            <w:pPr>
              <w:spacing w:after="60" w:before="60" w:lineRule="auto"/>
              <w:ind w:left="600" w:firstLine="0"/>
              <w:rPr>
                <w:color w:val="595959"/>
                <w:sz w:val="24"/>
                <w:szCs w:val="24"/>
              </w:rPr>
            </w:pPr>
            <w:r w:rsidDel="00000000" w:rsidR="00000000" w:rsidRPr="00000000">
              <w:rPr>
                <w:color w:val="595959"/>
                <w:sz w:val="24"/>
                <w:szCs w:val="24"/>
                <w:rtl w:val="0"/>
              </w:rPr>
              <w:t xml:space="preserve"> </w:t>
            </w:r>
          </w:p>
          <w:p w:rsidR="00000000" w:rsidDel="00000000" w:rsidP="00000000" w:rsidRDefault="00000000" w:rsidRPr="00000000" w14:paraId="00000026">
            <w:pPr>
              <w:spacing w:after="60" w:before="60" w:lineRule="auto"/>
              <w:ind w:left="600" w:firstLine="0"/>
              <w:rPr>
                <w:color w:val="595959"/>
                <w:sz w:val="24"/>
                <w:szCs w:val="24"/>
              </w:rPr>
            </w:pPr>
            <w:r w:rsidDel="00000000" w:rsidR="00000000" w:rsidRPr="00000000">
              <w:rPr>
                <w:rtl w:val="0"/>
              </w:rPr>
            </w:r>
          </w:p>
          <w:p w:rsidR="00000000" w:rsidDel="00000000" w:rsidP="00000000" w:rsidRDefault="00000000" w:rsidRPr="00000000" w14:paraId="00000027">
            <w:pPr>
              <w:spacing w:after="60" w:before="60" w:lineRule="auto"/>
              <w:ind w:left="600" w:firstLine="0"/>
              <w:rPr>
                <w:rFonts w:ascii="Times New Roman" w:cs="Times New Roman" w:eastAsia="Times New Roman" w:hAnsi="Times New Roman"/>
                <w:color w:val="595959"/>
                <w:sz w:val="24"/>
                <w:szCs w:val="24"/>
              </w:rPr>
            </w:pPr>
            <w:r w:rsidDel="00000000" w:rsidR="00000000" w:rsidRPr="00000000">
              <w:rPr>
                <w:rtl w:val="0"/>
              </w:rPr>
            </w:r>
          </w:p>
          <w:p w:rsidR="00000000" w:rsidDel="00000000" w:rsidP="00000000" w:rsidRDefault="00000000" w:rsidRPr="00000000" w14:paraId="00000028">
            <w:pPr>
              <w:spacing w:after="60" w:before="60" w:lineRule="auto"/>
              <w:ind w:left="600" w:firstLine="0"/>
              <w:rPr>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w:t>
            </w:r>
            <w:r w:rsidDel="00000000" w:rsidR="00000000" w:rsidRPr="00000000">
              <w:rPr>
                <w:rFonts w:ascii="Times New Roman" w:cs="Times New Roman" w:eastAsia="Times New Roman" w:hAnsi="Times New Roman"/>
                <w:color w:val="595959"/>
                <w:sz w:val="14"/>
                <w:szCs w:val="14"/>
                <w:rtl w:val="0"/>
              </w:rPr>
              <w:t xml:space="preserve">  </w:t>
            </w:r>
            <w:r w:rsidDel="00000000" w:rsidR="00000000" w:rsidRPr="00000000">
              <w:rPr>
                <w:color w:val="595959"/>
                <w:sz w:val="24"/>
                <w:szCs w:val="24"/>
                <w:rtl w:val="0"/>
              </w:rPr>
              <w:t xml:space="preserve">Unit 6: Sculpture</w:t>
            </w:r>
            <w:r w:rsidDel="00000000" w:rsidR="00000000" w:rsidRPr="00000000">
              <w:rPr>
                <w:rtl w:val="0"/>
              </w:rPr>
            </w:r>
          </w:p>
        </w:tc>
        <w:tc>
          <w:tcPr>
            <w:tcBorders>
              <w:top w:color="000000" w:space="0" w:sz="0" w:val="nil"/>
              <w:left w:color="000000" w:space="0" w:sz="0" w:val="nil"/>
              <w:bottom w:color="a6a6a6"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pacing w:after="60" w:before="60" w:lineRule="auto"/>
              <w:ind w:left="-120" w:firstLine="0"/>
              <w:rPr>
                <w:color w:val="595959"/>
                <w:sz w:val="24"/>
                <w:szCs w:val="24"/>
              </w:rPr>
            </w:pPr>
            <w:r w:rsidDel="00000000" w:rsidR="00000000" w:rsidRPr="00000000">
              <w:rPr>
                <w:color w:val="595959"/>
                <w:sz w:val="24"/>
                <w:szCs w:val="24"/>
                <w:rtl w:val="0"/>
              </w:rPr>
              <w:t xml:space="preserve">Continuation of color and learn to draw portraits.</w:t>
            </w:r>
          </w:p>
          <w:p w:rsidR="00000000" w:rsidDel="00000000" w:rsidP="00000000" w:rsidRDefault="00000000" w:rsidRPr="00000000" w14:paraId="0000002A">
            <w:pPr>
              <w:spacing w:after="60" w:before="60" w:lineRule="auto"/>
              <w:ind w:left="-120" w:firstLine="0"/>
              <w:rPr>
                <w:color w:val="595959"/>
                <w:sz w:val="24"/>
                <w:szCs w:val="24"/>
              </w:rPr>
            </w:pPr>
            <w:r w:rsidDel="00000000" w:rsidR="00000000" w:rsidRPr="00000000">
              <w:rPr>
                <w:color w:val="595959"/>
                <w:sz w:val="24"/>
                <w:szCs w:val="24"/>
                <w:rtl w:val="0"/>
              </w:rPr>
              <w:t xml:space="preserve">Learning to translate </w:t>
            </w:r>
          </w:p>
          <w:p w:rsidR="00000000" w:rsidDel="00000000" w:rsidP="00000000" w:rsidRDefault="00000000" w:rsidRPr="00000000" w14:paraId="0000002B">
            <w:pPr>
              <w:spacing w:after="60" w:before="60" w:lineRule="auto"/>
              <w:ind w:left="-120" w:firstLine="0"/>
              <w:rPr>
                <w:color w:val="595959"/>
                <w:sz w:val="24"/>
                <w:szCs w:val="24"/>
              </w:rPr>
            </w:pPr>
            <w:r w:rsidDel="00000000" w:rsidR="00000000" w:rsidRPr="00000000">
              <w:rPr>
                <w:rtl w:val="0"/>
              </w:rPr>
            </w:r>
          </w:p>
          <w:p w:rsidR="00000000" w:rsidDel="00000000" w:rsidP="00000000" w:rsidRDefault="00000000" w:rsidRPr="00000000" w14:paraId="0000002C">
            <w:pPr>
              <w:spacing w:after="60" w:before="60" w:lineRule="auto"/>
              <w:ind w:left="-120" w:firstLine="0"/>
              <w:rPr>
                <w:color w:val="595959"/>
                <w:sz w:val="24"/>
                <w:szCs w:val="24"/>
              </w:rPr>
            </w:pPr>
            <w:r w:rsidDel="00000000" w:rsidR="00000000" w:rsidRPr="00000000">
              <w:rPr>
                <w:color w:val="595959"/>
                <w:sz w:val="24"/>
                <w:szCs w:val="24"/>
                <w:rtl w:val="0"/>
              </w:rPr>
              <w:t xml:space="preserve">2-dimensional lines to 3-dimensional form using wires. </w:t>
            </w:r>
            <w:r w:rsidDel="00000000" w:rsidR="00000000" w:rsidRPr="00000000">
              <w:rPr>
                <w:rtl w:val="0"/>
              </w:rPr>
            </w:r>
          </w:p>
        </w:tc>
      </w:tr>
      <w:tr>
        <w:trPr>
          <w:trHeight w:val="1325" w:hRule="atLeast"/>
        </w:trPr>
        <w:tc>
          <w:tcPr>
            <w:tcBorders>
              <w:top w:color="000000" w:space="0" w:sz="0" w:val="nil"/>
              <w:left w:color="000000" w:space="0" w:sz="0" w:val="nil"/>
              <w:bottom w:color="7f7f7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pacing w:after="60" w:before="60" w:lineRule="auto"/>
              <w:ind w:left="-120" w:firstLine="0"/>
              <w:rPr>
                <w:color w:val="595959"/>
                <w:sz w:val="24"/>
                <w:szCs w:val="24"/>
              </w:rPr>
            </w:pPr>
            <w:r w:rsidDel="00000000" w:rsidR="00000000" w:rsidRPr="00000000">
              <w:rPr>
                <w:color w:val="595959"/>
                <w:sz w:val="24"/>
                <w:szCs w:val="24"/>
                <w:rtl w:val="0"/>
              </w:rPr>
              <w:t xml:space="preserve">4</w:t>
            </w:r>
            <w:r w:rsidDel="00000000" w:rsidR="00000000" w:rsidRPr="00000000">
              <w:rPr>
                <w:color w:val="595959"/>
                <w:sz w:val="24"/>
                <w:szCs w:val="24"/>
                <w:vertAlign w:val="superscript"/>
                <w:rtl w:val="0"/>
              </w:rPr>
              <w:t xml:space="preserve">th</w:t>
            </w:r>
            <w:r w:rsidDel="00000000" w:rsidR="00000000" w:rsidRPr="00000000">
              <w:rPr>
                <w:color w:val="595959"/>
                <w:sz w:val="24"/>
                <w:szCs w:val="24"/>
                <w:rtl w:val="0"/>
              </w:rPr>
              <w:t xml:space="preserve"> 9wks</w:t>
            </w:r>
          </w:p>
        </w:tc>
        <w:tc>
          <w:tcPr>
            <w:tcBorders>
              <w:top w:color="000000" w:space="0" w:sz="0" w:val="nil"/>
              <w:left w:color="000000" w:space="0" w:sz="0" w:val="nil"/>
              <w:bottom w:color="7f7f7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spacing w:after="60" w:before="60" w:lineRule="auto"/>
              <w:ind w:left="600" w:firstLine="0"/>
              <w:rPr>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w:t>
            </w:r>
            <w:r w:rsidDel="00000000" w:rsidR="00000000" w:rsidRPr="00000000">
              <w:rPr>
                <w:rFonts w:ascii="Times New Roman" w:cs="Times New Roman" w:eastAsia="Times New Roman" w:hAnsi="Times New Roman"/>
                <w:color w:val="595959"/>
                <w:sz w:val="14"/>
                <w:szCs w:val="14"/>
                <w:rtl w:val="0"/>
              </w:rPr>
              <w:t xml:space="preserve">  </w:t>
            </w:r>
            <w:r w:rsidDel="00000000" w:rsidR="00000000" w:rsidRPr="00000000">
              <w:rPr>
                <w:color w:val="595959"/>
                <w:sz w:val="24"/>
                <w:szCs w:val="24"/>
                <w:rtl w:val="0"/>
              </w:rPr>
              <w:t xml:space="preserve">Unit 7: Ceramic</w:t>
            </w:r>
          </w:p>
          <w:p w:rsidR="00000000" w:rsidDel="00000000" w:rsidP="00000000" w:rsidRDefault="00000000" w:rsidRPr="00000000" w14:paraId="0000002F">
            <w:pPr>
              <w:spacing w:after="60" w:before="60" w:lineRule="auto"/>
              <w:ind w:left="600" w:firstLine="0"/>
              <w:rPr>
                <w:color w:val="595959"/>
                <w:sz w:val="24"/>
                <w:szCs w:val="24"/>
              </w:rPr>
            </w:pPr>
            <w:r w:rsidDel="00000000" w:rsidR="00000000" w:rsidRPr="00000000">
              <w:rPr>
                <w:color w:val="595959"/>
                <w:sz w:val="24"/>
                <w:szCs w:val="24"/>
                <w:rtl w:val="0"/>
              </w:rPr>
              <w:t xml:space="preserve"> </w:t>
            </w:r>
          </w:p>
          <w:p w:rsidR="00000000" w:rsidDel="00000000" w:rsidP="00000000" w:rsidRDefault="00000000" w:rsidRPr="00000000" w14:paraId="00000030">
            <w:pPr>
              <w:spacing w:after="60" w:before="60" w:lineRule="auto"/>
              <w:ind w:left="600" w:firstLine="0"/>
              <w:rPr>
                <w:color w:val="595959"/>
                <w:sz w:val="24"/>
                <w:szCs w:val="24"/>
              </w:rPr>
            </w:pPr>
            <w:r w:rsidDel="00000000" w:rsidR="00000000" w:rsidRPr="00000000">
              <w:rPr>
                <w:rtl w:val="0"/>
              </w:rPr>
            </w:r>
          </w:p>
          <w:p w:rsidR="00000000" w:rsidDel="00000000" w:rsidP="00000000" w:rsidRDefault="00000000" w:rsidRPr="00000000" w14:paraId="00000031">
            <w:pPr>
              <w:spacing w:after="60" w:before="60" w:lineRule="auto"/>
              <w:ind w:left="600" w:firstLine="0"/>
              <w:rPr>
                <w:color w:val="595959"/>
                <w:sz w:val="24"/>
                <w:szCs w:val="24"/>
              </w:rPr>
            </w:pPr>
            <w:r w:rsidDel="00000000" w:rsidR="00000000" w:rsidRPr="00000000">
              <w:rPr>
                <w:rtl w:val="0"/>
              </w:rPr>
            </w:r>
          </w:p>
          <w:p w:rsidR="00000000" w:rsidDel="00000000" w:rsidP="00000000" w:rsidRDefault="00000000" w:rsidRPr="00000000" w14:paraId="00000032">
            <w:pPr>
              <w:spacing w:after="60" w:before="60" w:lineRule="auto"/>
              <w:ind w:left="600" w:firstLine="0"/>
              <w:rPr>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w:t>
            </w:r>
            <w:r w:rsidDel="00000000" w:rsidR="00000000" w:rsidRPr="00000000">
              <w:rPr>
                <w:rFonts w:ascii="Times New Roman" w:cs="Times New Roman" w:eastAsia="Times New Roman" w:hAnsi="Times New Roman"/>
                <w:color w:val="595959"/>
                <w:sz w:val="14"/>
                <w:szCs w:val="14"/>
                <w:rtl w:val="0"/>
              </w:rPr>
              <w:t xml:space="preserve">  </w:t>
            </w:r>
            <w:r w:rsidDel="00000000" w:rsidR="00000000" w:rsidRPr="00000000">
              <w:rPr>
                <w:color w:val="595959"/>
                <w:sz w:val="24"/>
                <w:szCs w:val="24"/>
                <w:rtl w:val="0"/>
              </w:rPr>
              <w:t xml:space="preserve">Unit 8: Printmaking</w:t>
            </w:r>
          </w:p>
          <w:p w:rsidR="00000000" w:rsidDel="00000000" w:rsidP="00000000" w:rsidRDefault="00000000" w:rsidRPr="00000000" w14:paraId="00000033">
            <w:pPr>
              <w:spacing w:after="60" w:before="60" w:lineRule="auto"/>
              <w:ind w:left="600" w:firstLine="0"/>
              <w:rPr>
                <w:color w:val="595959"/>
                <w:sz w:val="24"/>
                <w:szCs w:val="24"/>
              </w:rPr>
            </w:pPr>
            <w:r w:rsidDel="00000000" w:rsidR="00000000" w:rsidRPr="00000000">
              <w:rPr>
                <w:rtl w:val="0"/>
              </w:rPr>
            </w:r>
          </w:p>
          <w:p w:rsidR="00000000" w:rsidDel="00000000" w:rsidP="00000000" w:rsidRDefault="00000000" w:rsidRPr="00000000" w14:paraId="00000034">
            <w:pPr>
              <w:spacing w:after="60" w:before="60" w:lineRule="auto"/>
              <w:ind w:left="0" w:firstLine="0"/>
              <w:rPr>
                <w:color w:val="595959"/>
                <w:sz w:val="24"/>
                <w:szCs w:val="24"/>
              </w:rPr>
            </w:pPr>
            <w:r w:rsidDel="00000000" w:rsidR="00000000" w:rsidRPr="00000000">
              <w:rPr>
                <w:rtl w:val="0"/>
              </w:rPr>
            </w:r>
          </w:p>
          <w:p w:rsidR="00000000" w:rsidDel="00000000" w:rsidP="00000000" w:rsidRDefault="00000000" w:rsidRPr="00000000" w14:paraId="00000035">
            <w:pPr>
              <w:spacing w:after="60" w:before="60" w:lineRule="auto"/>
              <w:ind w:left="0" w:firstLine="0"/>
              <w:rPr>
                <w:color w:val="595959"/>
                <w:sz w:val="24"/>
                <w:szCs w:val="24"/>
              </w:rPr>
            </w:pPr>
            <w:r w:rsidDel="00000000" w:rsidR="00000000" w:rsidRPr="00000000">
              <w:rPr>
                <w:rtl w:val="0"/>
              </w:rPr>
            </w:r>
          </w:p>
          <w:p w:rsidR="00000000" w:rsidDel="00000000" w:rsidP="00000000" w:rsidRDefault="00000000" w:rsidRPr="00000000" w14:paraId="00000036">
            <w:pPr>
              <w:spacing w:after="60" w:before="60" w:lineRule="auto"/>
              <w:ind w:left="600" w:firstLine="0"/>
              <w:rPr>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w:t>
            </w:r>
            <w:r w:rsidDel="00000000" w:rsidR="00000000" w:rsidRPr="00000000">
              <w:rPr>
                <w:rFonts w:ascii="Times New Roman" w:cs="Times New Roman" w:eastAsia="Times New Roman" w:hAnsi="Times New Roman"/>
                <w:color w:val="595959"/>
                <w:sz w:val="14"/>
                <w:szCs w:val="14"/>
                <w:rtl w:val="0"/>
              </w:rPr>
              <w:t xml:space="preserve">  </w:t>
            </w:r>
            <w:r w:rsidDel="00000000" w:rsidR="00000000" w:rsidRPr="00000000">
              <w:rPr>
                <w:color w:val="595959"/>
                <w:sz w:val="24"/>
                <w:szCs w:val="24"/>
                <w:rtl w:val="0"/>
              </w:rPr>
              <w:t xml:space="preserve">Unit 9: Acrylic Paint</w:t>
            </w:r>
          </w:p>
        </w:tc>
        <w:tc>
          <w:tcPr>
            <w:tcBorders>
              <w:top w:color="000000" w:space="0" w:sz="0" w:val="nil"/>
              <w:left w:color="000000" w:space="0" w:sz="0" w:val="nil"/>
              <w:bottom w:color="7f7f7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spacing w:after="60" w:before="60" w:lineRule="auto"/>
              <w:ind w:left="-120" w:firstLine="0"/>
              <w:rPr>
                <w:color w:val="595959"/>
                <w:sz w:val="24"/>
                <w:szCs w:val="24"/>
              </w:rPr>
            </w:pPr>
            <w:r w:rsidDel="00000000" w:rsidR="00000000" w:rsidRPr="00000000">
              <w:rPr>
                <w:color w:val="595959"/>
                <w:sz w:val="24"/>
                <w:szCs w:val="24"/>
                <w:rtl w:val="0"/>
              </w:rPr>
              <w:t xml:space="preserve">Introduction of Clay and basic hand building technique.</w:t>
            </w:r>
          </w:p>
          <w:p w:rsidR="00000000" w:rsidDel="00000000" w:rsidP="00000000" w:rsidRDefault="00000000" w:rsidRPr="00000000" w14:paraId="00000038">
            <w:pPr>
              <w:spacing w:after="60" w:before="60" w:lineRule="auto"/>
              <w:ind w:left="-120" w:firstLine="0"/>
              <w:rPr>
                <w:color w:val="595959"/>
                <w:sz w:val="24"/>
                <w:szCs w:val="24"/>
              </w:rPr>
            </w:pPr>
            <w:r w:rsidDel="00000000" w:rsidR="00000000" w:rsidRPr="00000000">
              <w:rPr>
                <w:rtl w:val="0"/>
              </w:rPr>
            </w:r>
          </w:p>
          <w:p w:rsidR="00000000" w:rsidDel="00000000" w:rsidP="00000000" w:rsidRDefault="00000000" w:rsidRPr="00000000" w14:paraId="00000039">
            <w:pPr>
              <w:spacing w:after="60" w:before="60" w:lineRule="auto"/>
              <w:ind w:left="-120" w:firstLine="0"/>
              <w:rPr>
                <w:color w:val="595959"/>
                <w:sz w:val="24"/>
                <w:szCs w:val="24"/>
              </w:rPr>
            </w:pPr>
            <w:r w:rsidDel="00000000" w:rsidR="00000000" w:rsidRPr="00000000">
              <w:rPr>
                <w:color w:val="595959"/>
                <w:sz w:val="24"/>
                <w:szCs w:val="24"/>
                <w:rtl w:val="0"/>
              </w:rPr>
              <w:t xml:space="preserve">Learn to prepare master print &amp; make multiple artworks using linocut printmaking technique</w:t>
            </w:r>
          </w:p>
          <w:p w:rsidR="00000000" w:rsidDel="00000000" w:rsidP="00000000" w:rsidRDefault="00000000" w:rsidRPr="00000000" w14:paraId="0000003A">
            <w:pPr>
              <w:spacing w:after="60" w:before="60" w:lineRule="auto"/>
              <w:ind w:left="-120" w:firstLine="0"/>
              <w:rPr>
                <w:color w:val="595959"/>
                <w:sz w:val="24"/>
                <w:szCs w:val="24"/>
              </w:rPr>
            </w:pPr>
            <w:r w:rsidDel="00000000" w:rsidR="00000000" w:rsidRPr="00000000">
              <w:rPr>
                <w:rtl w:val="0"/>
              </w:rPr>
            </w:r>
          </w:p>
          <w:p w:rsidR="00000000" w:rsidDel="00000000" w:rsidP="00000000" w:rsidRDefault="00000000" w:rsidRPr="00000000" w14:paraId="0000003B">
            <w:pPr>
              <w:spacing w:after="60" w:before="60" w:lineRule="auto"/>
              <w:ind w:left="-120" w:firstLine="0"/>
              <w:rPr>
                <w:color w:val="595959"/>
                <w:sz w:val="24"/>
                <w:szCs w:val="24"/>
              </w:rPr>
            </w:pPr>
            <w:r w:rsidDel="00000000" w:rsidR="00000000" w:rsidRPr="00000000">
              <w:rPr>
                <w:color w:val="595959"/>
                <w:sz w:val="24"/>
                <w:szCs w:val="24"/>
                <w:rtl w:val="0"/>
              </w:rPr>
              <w:t xml:space="preserve">Continuation of color and learn how to paint using Acrylic paint.</w:t>
            </w:r>
            <w:r w:rsidDel="00000000" w:rsidR="00000000" w:rsidRPr="00000000">
              <w:rPr>
                <w:rtl w:val="0"/>
              </w:rPr>
            </w:r>
          </w:p>
        </w:tc>
      </w:tr>
    </w:tbl>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spacing w:after="120" w:lineRule="auto"/>
        <w:rPr>
          <w:b w:val="1"/>
          <w:sz w:val="24"/>
          <w:szCs w:val="24"/>
        </w:rPr>
      </w:pPr>
      <w:r w:rsidDel="00000000" w:rsidR="00000000" w:rsidRPr="00000000">
        <w:rPr>
          <w:rtl w:val="0"/>
        </w:rPr>
      </w:r>
    </w:p>
    <w:p w:rsidR="00000000" w:rsidDel="00000000" w:rsidP="00000000" w:rsidRDefault="00000000" w:rsidRPr="00000000" w14:paraId="00000044">
      <w:pPr>
        <w:spacing w:after="120" w:lineRule="auto"/>
        <w:rPr>
          <w:b w:val="1"/>
          <w:sz w:val="32"/>
          <w:szCs w:val="32"/>
        </w:rPr>
      </w:pPr>
      <w:r w:rsidDel="00000000" w:rsidR="00000000" w:rsidRPr="00000000">
        <w:rPr>
          <w:b w:val="1"/>
          <w:sz w:val="32"/>
          <w:szCs w:val="32"/>
          <w:rtl w:val="0"/>
        </w:rPr>
        <w:t xml:space="preserve">Rules and Procedures</w:t>
      </w:r>
    </w:p>
    <w:p w:rsidR="00000000" w:rsidDel="00000000" w:rsidP="00000000" w:rsidRDefault="00000000" w:rsidRPr="00000000" w14:paraId="00000045">
      <w:pPr>
        <w:spacing w:after="120" w:lineRule="auto"/>
        <w:rPr>
          <w:sz w:val="24"/>
          <w:szCs w:val="24"/>
        </w:rPr>
      </w:pPr>
      <w:r w:rsidDel="00000000" w:rsidR="00000000" w:rsidRPr="00000000">
        <w:rPr>
          <w:sz w:val="24"/>
          <w:szCs w:val="24"/>
          <w:rtl w:val="0"/>
        </w:rPr>
        <w:t xml:space="preserve">In addition to the Lake Travis High School Rules, the following rules and policies will be in effect at all times.</w:t>
      </w:r>
    </w:p>
    <w:p w:rsidR="00000000" w:rsidDel="00000000" w:rsidP="00000000" w:rsidRDefault="00000000" w:rsidRPr="00000000" w14:paraId="00000046">
      <w:pPr>
        <w:spacing w:after="120" w:lineRule="auto"/>
        <w:rPr>
          <w:sz w:val="24"/>
          <w:szCs w:val="24"/>
        </w:rPr>
      </w:pPr>
      <w:r w:rsidDel="00000000" w:rsidR="00000000" w:rsidRPr="00000000">
        <w:rPr>
          <w:rtl w:val="0"/>
        </w:rPr>
      </w:r>
    </w:p>
    <w:p w:rsidR="00000000" w:rsidDel="00000000" w:rsidP="00000000" w:rsidRDefault="00000000" w:rsidRPr="00000000" w14:paraId="00000047">
      <w:pPr>
        <w:spacing w:after="120" w:lineRule="auto"/>
        <w:rPr>
          <w:b w:val="1"/>
          <w:sz w:val="24"/>
          <w:szCs w:val="24"/>
        </w:rPr>
      </w:pPr>
      <w:r w:rsidDel="00000000" w:rsidR="00000000" w:rsidRPr="00000000">
        <w:rPr>
          <w:b w:val="1"/>
          <w:sz w:val="24"/>
          <w:szCs w:val="24"/>
          <w:rtl w:val="0"/>
        </w:rPr>
        <w:t xml:space="preserve">Respect</w:t>
      </w:r>
    </w:p>
    <w:p w:rsidR="00000000" w:rsidDel="00000000" w:rsidP="00000000" w:rsidRDefault="00000000" w:rsidRPr="00000000" w14:paraId="00000048">
      <w:pPr>
        <w:spacing w:after="120" w:lineRule="auto"/>
        <w:rPr>
          <w:sz w:val="24"/>
          <w:szCs w:val="24"/>
        </w:rPr>
      </w:pPr>
      <w:r w:rsidDel="00000000" w:rsidR="00000000" w:rsidRPr="00000000">
        <w:rPr>
          <w:b w:val="1"/>
          <w:sz w:val="24"/>
          <w:szCs w:val="24"/>
          <w:rtl w:val="0"/>
        </w:rPr>
        <w:t xml:space="preserve">Students will show respect at all times. This includes respect for other students and their differences, other student’s projects, for the art room, art supplies, and the teacher. </w:t>
      </w:r>
      <w:r w:rsidDel="00000000" w:rsidR="00000000" w:rsidRPr="00000000">
        <w:rPr>
          <w:sz w:val="24"/>
          <w:szCs w:val="24"/>
          <w:rtl w:val="0"/>
        </w:rPr>
        <w:t xml:space="preserve">Students will be expected to clean up after themselves. This includes cleaning the desk, properly cleaning equipment, putting away their project and supplies, and placing all trash in the trash can.</w:t>
      </w:r>
    </w:p>
    <w:p w:rsidR="00000000" w:rsidDel="00000000" w:rsidP="00000000" w:rsidRDefault="00000000" w:rsidRPr="00000000" w14:paraId="00000049">
      <w:pPr>
        <w:spacing w:after="12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A">
      <w:pPr>
        <w:spacing w:after="120" w:lineRule="auto"/>
        <w:rPr>
          <w:b w:val="1"/>
          <w:sz w:val="24"/>
          <w:szCs w:val="24"/>
        </w:rPr>
      </w:pPr>
      <w:r w:rsidDel="00000000" w:rsidR="00000000" w:rsidRPr="00000000">
        <w:rPr>
          <w:b w:val="1"/>
          <w:sz w:val="24"/>
          <w:szCs w:val="24"/>
          <w:rtl w:val="0"/>
        </w:rPr>
        <w:t xml:space="preserve">Tardies</w:t>
      </w:r>
    </w:p>
    <w:p w:rsidR="00000000" w:rsidDel="00000000" w:rsidP="00000000" w:rsidRDefault="00000000" w:rsidRPr="00000000" w14:paraId="0000004B">
      <w:pPr>
        <w:spacing w:after="120" w:lineRule="auto"/>
        <w:rPr>
          <w:sz w:val="24"/>
          <w:szCs w:val="24"/>
        </w:rPr>
      </w:pPr>
      <w:r w:rsidDel="00000000" w:rsidR="00000000" w:rsidRPr="00000000">
        <w:rPr>
          <w:sz w:val="24"/>
          <w:szCs w:val="24"/>
          <w:rtl w:val="0"/>
        </w:rPr>
        <w:t xml:space="preserve">Teachers will follow the LTHS tardy policy. Students who are not in their class at 8:50 a.m. shall go to the Main Office or Annex Office for a tardy pass. If a student misses less than 15 minutes of a class period, the student will be counted tardy. If a student misses 15 minutes or more of a class period, the student will be counted absent for the entire period. A student who is tardy to class may be subject to disciplinary action.</w:t>
      </w:r>
    </w:p>
    <w:p w:rsidR="00000000" w:rsidDel="00000000" w:rsidP="00000000" w:rsidRDefault="00000000" w:rsidRPr="00000000" w14:paraId="0000004C">
      <w:pPr>
        <w:spacing w:after="120" w:lineRule="auto"/>
        <w:rPr>
          <w:sz w:val="24"/>
          <w:szCs w:val="24"/>
        </w:rPr>
      </w:pPr>
      <w:r w:rsidDel="00000000" w:rsidR="00000000" w:rsidRPr="00000000">
        <w:rPr>
          <w:sz w:val="24"/>
          <w:szCs w:val="24"/>
          <w:rtl w:val="0"/>
        </w:rPr>
        <w:t xml:space="preserve">Students will not be given additional class time to work on their artwork if they are tardy; they will need to stay for tutorials or work on a project at home if they fall behind due to tardiness. </w:t>
      </w:r>
    </w:p>
    <w:p w:rsidR="00000000" w:rsidDel="00000000" w:rsidP="00000000" w:rsidRDefault="00000000" w:rsidRPr="00000000" w14:paraId="0000004D">
      <w:pPr>
        <w:spacing w:after="12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Cell Phones</w:t>
      </w:r>
    </w:p>
    <w:p w:rsidR="00000000" w:rsidDel="00000000" w:rsidP="00000000" w:rsidRDefault="00000000" w:rsidRPr="00000000" w14:paraId="0000004F">
      <w:pPr>
        <w:rPr>
          <w:sz w:val="24"/>
          <w:szCs w:val="24"/>
        </w:rPr>
      </w:pPr>
      <w:r w:rsidDel="00000000" w:rsidR="00000000" w:rsidRPr="00000000">
        <w:rPr>
          <w:sz w:val="24"/>
          <w:szCs w:val="24"/>
          <w:rtl w:val="0"/>
        </w:rPr>
        <w:t xml:space="preserve">Student use of personal telecommunications and other electronic devices in school is allowed, subject to the LTISD Student Code of Conduct, LTISD Student Acceptable Use Policy, and the discretion of the teacher. Teachers will direct students in the appropriate use of personal telecommunications and other electronic devices, which at times may be encouraged, and at other times may require that the devices are to be turned off and put away for certain activities. Personal telecommunications and other electronic devices, including smart watches, may not be allowed to disrupt classes or educational purposes. Personal telecommunications and other electronic devices may be collected by the teacher to prevent disruption to the learning environment. *Students are NOT allowed to take their phone to the restroom during class period. </w:t>
      </w:r>
    </w:p>
    <w:p w:rsidR="00000000" w:rsidDel="00000000" w:rsidP="00000000" w:rsidRDefault="00000000" w:rsidRPr="00000000" w14:paraId="00000050">
      <w:pPr>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after="120" w:lineRule="auto"/>
        <w:rPr>
          <w:b w:val="1"/>
          <w:sz w:val="24"/>
          <w:szCs w:val="24"/>
        </w:rPr>
      </w:pPr>
      <w:r w:rsidDel="00000000" w:rsidR="00000000" w:rsidRPr="00000000">
        <w:rPr>
          <w:b w:val="1"/>
          <w:sz w:val="24"/>
          <w:szCs w:val="24"/>
          <w:rtl w:val="0"/>
        </w:rPr>
        <w:t xml:space="preserve">Working/Turning in Assignments</w:t>
      </w:r>
    </w:p>
    <w:p w:rsidR="00000000" w:rsidDel="00000000" w:rsidP="00000000" w:rsidRDefault="00000000" w:rsidRPr="00000000" w14:paraId="00000052">
      <w:pPr>
        <w:spacing w:after="120" w:lineRule="auto"/>
        <w:rPr>
          <w:sz w:val="24"/>
          <w:szCs w:val="24"/>
        </w:rPr>
      </w:pPr>
      <w:r w:rsidDel="00000000" w:rsidR="00000000" w:rsidRPr="00000000">
        <w:rPr>
          <w:sz w:val="24"/>
          <w:szCs w:val="24"/>
          <w:rtl w:val="0"/>
        </w:rPr>
        <w:t xml:space="preserve">Students are expected to be on task at all times. </w:t>
      </w:r>
      <w:r w:rsidDel="00000000" w:rsidR="00000000" w:rsidRPr="00000000">
        <w:rPr>
          <w:b w:val="1"/>
          <w:sz w:val="24"/>
          <w:szCs w:val="24"/>
          <w:rtl w:val="0"/>
        </w:rPr>
        <w:t xml:space="preserve">They are required to have a pencil, eraser and sketchbook with them to class everyday. </w:t>
      </w:r>
      <w:r w:rsidDel="00000000" w:rsidR="00000000" w:rsidRPr="00000000">
        <w:rPr>
          <w:sz w:val="24"/>
          <w:szCs w:val="24"/>
          <w:rtl w:val="0"/>
        </w:rPr>
        <w:t xml:space="preserve">If they get behind, they must find time after school or at home to complete their art assignment.</w:t>
      </w:r>
      <w:r w:rsidDel="00000000" w:rsidR="00000000" w:rsidRPr="00000000">
        <w:rPr>
          <w:b w:val="1"/>
          <w:sz w:val="24"/>
          <w:szCs w:val="24"/>
          <w:rtl w:val="0"/>
        </w:rPr>
        <w:t xml:space="preserve"> </w:t>
      </w:r>
      <w:r w:rsidDel="00000000" w:rsidR="00000000" w:rsidRPr="00000000">
        <w:rPr>
          <w:sz w:val="24"/>
          <w:szCs w:val="24"/>
          <w:rtl w:val="0"/>
        </w:rPr>
        <w:t xml:space="preserve">For every excused absence, students will be allotted the same number of school days to turn in their assignment(s). If a student has unexcused absences, they will receive one extra day to turn in the assignment. </w:t>
      </w:r>
      <w:r w:rsidDel="00000000" w:rsidR="00000000" w:rsidRPr="00000000">
        <w:rPr>
          <w:b w:val="1"/>
          <w:sz w:val="24"/>
          <w:szCs w:val="24"/>
          <w:rtl w:val="0"/>
        </w:rPr>
        <w:t xml:space="preserve"> </w:t>
      </w:r>
      <w:r w:rsidDel="00000000" w:rsidR="00000000" w:rsidRPr="00000000">
        <w:rPr>
          <w:sz w:val="24"/>
          <w:szCs w:val="24"/>
          <w:rtl w:val="0"/>
        </w:rPr>
        <w:t xml:space="preserve">If we have moved on to another assignment, it is expected that they finish their incomplete</w:t>
      </w:r>
      <w:r w:rsidDel="00000000" w:rsidR="00000000" w:rsidRPr="00000000">
        <w:rPr>
          <w:b w:val="1"/>
          <w:sz w:val="24"/>
          <w:szCs w:val="24"/>
          <w:rtl w:val="0"/>
        </w:rPr>
        <w:t xml:space="preserve"> </w:t>
      </w:r>
      <w:r w:rsidDel="00000000" w:rsidR="00000000" w:rsidRPr="00000000">
        <w:rPr>
          <w:sz w:val="24"/>
          <w:szCs w:val="24"/>
          <w:rtl w:val="0"/>
        </w:rPr>
        <w:t xml:space="preserve">assignment at home or after school.</w:t>
      </w:r>
    </w:p>
    <w:p w:rsidR="00000000" w:rsidDel="00000000" w:rsidP="00000000" w:rsidRDefault="00000000" w:rsidRPr="00000000" w14:paraId="00000053">
      <w:pPr>
        <w:spacing w:after="120" w:lineRule="auto"/>
        <w:rPr>
          <w:b w:val="1"/>
          <w:sz w:val="20"/>
          <w:szCs w:val="20"/>
        </w:rPr>
      </w:pPr>
      <w:r w:rsidDel="00000000" w:rsidR="00000000" w:rsidRPr="00000000">
        <w:rPr>
          <w:rtl w:val="0"/>
        </w:rPr>
      </w:r>
    </w:p>
    <w:p w:rsidR="00000000" w:rsidDel="00000000" w:rsidP="00000000" w:rsidRDefault="00000000" w:rsidRPr="00000000" w14:paraId="00000054">
      <w:pPr>
        <w:spacing w:after="120" w:lineRule="auto"/>
        <w:rPr>
          <w:b w:val="1"/>
          <w:sz w:val="24"/>
          <w:szCs w:val="24"/>
        </w:rPr>
      </w:pPr>
      <w:r w:rsidDel="00000000" w:rsidR="00000000" w:rsidRPr="00000000">
        <w:rPr>
          <w:b w:val="1"/>
          <w:sz w:val="24"/>
          <w:szCs w:val="24"/>
          <w:rtl w:val="0"/>
        </w:rPr>
        <w:t xml:space="preserve">Tutorials</w:t>
      </w:r>
    </w:p>
    <w:p w:rsidR="00000000" w:rsidDel="00000000" w:rsidP="00000000" w:rsidRDefault="00000000" w:rsidRPr="00000000" w14:paraId="00000055">
      <w:pPr>
        <w:spacing w:after="120" w:lineRule="auto"/>
        <w:rPr>
          <w:sz w:val="24"/>
          <w:szCs w:val="24"/>
        </w:rPr>
      </w:pPr>
      <w:r w:rsidDel="00000000" w:rsidR="00000000" w:rsidRPr="00000000">
        <w:rPr>
          <w:sz w:val="24"/>
          <w:szCs w:val="24"/>
          <w:rtl w:val="0"/>
        </w:rPr>
        <w:t xml:space="preserve">Tutorials will be offered during the Genius period and on Tuesday of each week from 2:45-3:30 unless otherwise posted. Students are responsible for arranging their own transportation home. Near the end of the grading period or deadlines for contests there will be additional tutorial days depending upon the teacher’s schedule. Students unable to attend tutorials due to conflicts will need to make an appointment for an alternate tutorial time.</w:t>
      </w:r>
    </w:p>
    <w:p w:rsidR="00000000" w:rsidDel="00000000" w:rsidP="00000000" w:rsidRDefault="00000000" w:rsidRPr="00000000" w14:paraId="00000056">
      <w:pPr>
        <w:spacing w:after="12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7">
      <w:pPr>
        <w:spacing w:after="120" w:lineRule="auto"/>
        <w:rPr>
          <w:b w:val="1"/>
          <w:sz w:val="24"/>
          <w:szCs w:val="24"/>
        </w:rPr>
      </w:pPr>
      <w:r w:rsidDel="00000000" w:rsidR="00000000" w:rsidRPr="00000000">
        <w:rPr>
          <w:b w:val="1"/>
          <w:sz w:val="24"/>
          <w:szCs w:val="24"/>
          <w:rtl w:val="0"/>
        </w:rPr>
        <w:t xml:space="preserve">Late Work</w:t>
      </w:r>
    </w:p>
    <w:p w:rsidR="00000000" w:rsidDel="00000000" w:rsidP="00000000" w:rsidRDefault="00000000" w:rsidRPr="00000000" w14:paraId="00000058">
      <w:pPr>
        <w:spacing w:after="120" w:lineRule="auto"/>
        <w:rPr>
          <w:sz w:val="24"/>
          <w:szCs w:val="24"/>
        </w:rPr>
      </w:pPr>
      <w:r w:rsidDel="00000000" w:rsidR="00000000" w:rsidRPr="00000000">
        <w:rPr>
          <w:sz w:val="24"/>
          <w:szCs w:val="24"/>
          <w:rtl w:val="0"/>
        </w:rPr>
        <w:t xml:space="preserve">All assignments are due on the due date. All late work will be zero on your gradebook until it is turned in on schoology. All late assignments must be submitted on schoology 5 days before the each grading period for an updated grade. </w:t>
      </w:r>
    </w:p>
    <w:p w:rsidR="00000000" w:rsidDel="00000000" w:rsidP="00000000" w:rsidRDefault="00000000" w:rsidRPr="00000000" w14:paraId="00000059">
      <w:pPr>
        <w:spacing w:after="120" w:lineRule="auto"/>
        <w:rPr>
          <w:sz w:val="24"/>
          <w:szCs w:val="24"/>
        </w:rPr>
      </w:pPr>
      <w:r w:rsidDel="00000000" w:rsidR="00000000" w:rsidRPr="00000000">
        <w:rPr>
          <w:sz w:val="24"/>
          <w:szCs w:val="24"/>
          <w:rtl w:val="0"/>
        </w:rPr>
        <w:t xml:space="preserve">If you are absent, it is your responsibility to </w:t>
      </w:r>
      <w:r w:rsidDel="00000000" w:rsidR="00000000" w:rsidRPr="00000000">
        <w:rPr>
          <w:sz w:val="24"/>
          <w:szCs w:val="24"/>
          <w:rtl w:val="0"/>
        </w:rPr>
        <w:t xml:space="preserve">view missed lessons on </w:t>
      </w:r>
      <w:r w:rsidDel="00000000" w:rsidR="00000000" w:rsidRPr="00000000">
        <w:rPr>
          <w:sz w:val="24"/>
          <w:szCs w:val="24"/>
          <w:rtl w:val="0"/>
        </w:rPr>
        <w:t xml:space="preserve">Schoology.</w:t>
      </w:r>
      <w:r w:rsidDel="00000000" w:rsidR="00000000" w:rsidRPr="00000000">
        <w:rPr>
          <w:sz w:val="24"/>
          <w:szCs w:val="24"/>
          <w:rtl w:val="0"/>
        </w:rPr>
        <w:t xml:space="preserve"> </w:t>
      </w:r>
      <w:r w:rsidDel="00000000" w:rsidR="00000000" w:rsidRPr="00000000">
        <w:rPr>
          <w:sz w:val="24"/>
          <w:szCs w:val="24"/>
          <w:rtl w:val="0"/>
        </w:rPr>
        <w:t xml:space="preserve">Watch instructional videos and read all assignment details before returning to class</w:t>
      </w:r>
      <w:r w:rsidDel="00000000" w:rsidR="00000000" w:rsidRPr="00000000">
        <w:rPr>
          <w:sz w:val="17"/>
          <w:szCs w:val="17"/>
          <w:rtl w:val="0"/>
        </w:rPr>
        <w:t xml:space="preserve">.</w:t>
      </w:r>
      <w:r w:rsidDel="00000000" w:rsidR="00000000" w:rsidRPr="00000000">
        <w:rPr>
          <w:rtl w:val="0"/>
        </w:rPr>
      </w:r>
    </w:p>
    <w:p w:rsidR="00000000" w:rsidDel="00000000" w:rsidP="00000000" w:rsidRDefault="00000000" w:rsidRPr="00000000" w14:paraId="0000005A">
      <w:pPr>
        <w:spacing w:after="120" w:lineRule="auto"/>
        <w:rPr>
          <w:sz w:val="24"/>
          <w:szCs w:val="24"/>
        </w:rPr>
      </w:pPr>
      <w:r w:rsidDel="00000000" w:rsidR="00000000" w:rsidRPr="00000000">
        <w:rPr>
          <w:rtl w:val="0"/>
        </w:rPr>
      </w:r>
    </w:p>
    <w:p w:rsidR="00000000" w:rsidDel="00000000" w:rsidP="00000000" w:rsidRDefault="00000000" w:rsidRPr="00000000" w14:paraId="0000005B">
      <w:pPr>
        <w:spacing w:after="120" w:lineRule="auto"/>
        <w:rPr>
          <w:sz w:val="24"/>
          <w:szCs w:val="24"/>
        </w:rPr>
      </w:pPr>
      <w:r w:rsidDel="00000000" w:rsidR="00000000" w:rsidRPr="00000000">
        <w:rPr>
          <w:b w:val="1"/>
          <w:sz w:val="24"/>
          <w:szCs w:val="24"/>
          <w:rtl w:val="0"/>
        </w:rPr>
        <w:t xml:space="preserve">Honor Code:</w:t>
      </w:r>
      <w:r w:rsidDel="00000000" w:rsidR="00000000" w:rsidRPr="00000000">
        <w:rPr>
          <w:sz w:val="24"/>
          <w:szCs w:val="24"/>
          <w:rtl w:val="0"/>
        </w:rPr>
        <w:t xml:space="preserve"> </w:t>
      </w:r>
      <w:r w:rsidDel="00000000" w:rsidR="00000000" w:rsidRPr="00000000">
        <w:rPr>
          <w:sz w:val="24"/>
          <w:szCs w:val="24"/>
          <w:rtl w:val="0"/>
        </w:rPr>
        <w:t xml:space="preserve">Art 1 is an academic class. This class will be conducted under an honor code. All students will be expected to do their own work. Students’ work must be original and contain original sources taken by the student. That Use of published items, and/or another artists’ work is prohibited.</w:t>
      </w:r>
    </w:p>
    <w:p w:rsidR="00000000" w:rsidDel="00000000" w:rsidP="00000000" w:rsidRDefault="00000000" w:rsidRPr="00000000" w14:paraId="0000005C">
      <w:pPr>
        <w:spacing w:after="120" w:lineRule="auto"/>
        <w:rPr>
          <w:sz w:val="24"/>
          <w:szCs w:val="24"/>
        </w:rPr>
      </w:pPr>
      <w:r w:rsidDel="00000000" w:rsidR="00000000" w:rsidRPr="00000000">
        <w:rPr>
          <w:sz w:val="24"/>
          <w:szCs w:val="24"/>
          <w:rtl w:val="0"/>
        </w:rPr>
        <w:t xml:space="preserve">All Schoology submissions must include the students name located on the bottom right hand corner in order to receive a credit. </w:t>
      </w:r>
      <w:r w:rsidDel="00000000" w:rsidR="00000000" w:rsidRPr="00000000">
        <w:rPr>
          <w:rtl w:val="0"/>
        </w:rPr>
      </w:r>
    </w:p>
    <w:p w:rsidR="00000000" w:rsidDel="00000000" w:rsidP="00000000" w:rsidRDefault="00000000" w:rsidRPr="00000000" w14:paraId="0000005D">
      <w:pPr>
        <w:spacing w:after="120" w:lineRule="auto"/>
        <w:ind w:left="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5E">
      <w:pPr>
        <w:spacing w:after="120" w:lineRule="auto"/>
        <w:rPr>
          <w:b w:val="1"/>
          <w:sz w:val="24"/>
          <w:szCs w:val="24"/>
        </w:rPr>
      </w:pPr>
      <w:r w:rsidDel="00000000" w:rsidR="00000000" w:rsidRPr="00000000">
        <w:rPr>
          <w:b w:val="1"/>
          <w:sz w:val="24"/>
          <w:szCs w:val="24"/>
          <w:rtl w:val="0"/>
        </w:rPr>
        <w:t xml:space="preserve">Sketchbooks</w:t>
      </w:r>
    </w:p>
    <w:p w:rsidR="00000000" w:rsidDel="00000000" w:rsidP="00000000" w:rsidRDefault="00000000" w:rsidRPr="00000000" w14:paraId="0000005F">
      <w:pPr>
        <w:spacing w:after="120" w:lineRule="auto"/>
        <w:rPr>
          <w:sz w:val="24"/>
          <w:szCs w:val="24"/>
        </w:rPr>
      </w:pPr>
      <w:r w:rsidDel="00000000" w:rsidR="00000000" w:rsidRPr="00000000">
        <w:rPr>
          <w:sz w:val="24"/>
          <w:szCs w:val="24"/>
          <w:rtl w:val="0"/>
        </w:rPr>
        <w:t xml:space="preserve">Sketchbook assignments will be given every day. If a student is absent on the due date, the sketch is due the day they return. No additional days will be given unless there are extraordinary circumstances. Sketches must be in the sketchbook. Sketches are daily practices to improve their drawing skills and should not take more than 15 minutes per day. They may be done at home or in class when the student has a few minutes of extra time. Sketchbook assignments will be posted on the Lake Travis ISD Schoology website, and it is the student’s responsibility to check if they are absent when the assignment is given in class.</w:t>
      </w:r>
    </w:p>
    <w:p w:rsidR="00000000" w:rsidDel="00000000" w:rsidP="00000000" w:rsidRDefault="00000000" w:rsidRPr="00000000" w14:paraId="00000060">
      <w:pPr>
        <w:spacing w:after="120" w:lineRule="auto"/>
        <w:rPr>
          <w:b w:val="1"/>
          <w:sz w:val="24"/>
          <w:szCs w:val="24"/>
        </w:rPr>
      </w:pPr>
      <w:r w:rsidDel="00000000" w:rsidR="00000000" w:rsidRPr="00000000">
        <w:rPr>
          <w:b w:val="1"/>
          <w:sz w:val="24"/>
          <w:szCs w:val="24"/>
          <w:rtl w:val="0"/>
        </w:rPr>
        <w:t xml:space="preserve">Restroom Passes</w:t>
      </w:r>
    </w:p>
    <w:p w:rsidR="00000000" w:rsidDel="00000000" w:rsidP="00000000" w:rsidRDefault="00000000" w:rsidRPr="00000000" w14:paraId="00000061">
      <w:pPr>
        <w:spacing w:after="120" w:lineRule="auto"/>
        <w:rPr>
          <w:sz w:val="24"/>
          <w:szCs w:val="24"/>
        </w:rPr>
      </w:pPr>
      <w:r w:rsidDel="00000000" w:rsidR="00000000" w:rsidRPr="00000000">
        <w:rPr>
          <w:sz w:val="24"/>
          <w:szCs w:val="24"/>
          <w:rtl w:val="0"/>
        </w:rPr>
        <w:t xml:space="preserve">Students will not be allowed to use the restroom during the first 10 minutes of class or the last 10 minutes of class. Students are expected to take care of their needs during the passing period. If there is an emergency, the student will need to ask for a pass.</w:t>
      </w:r>
    </w:p>
    <w:p w:rsidR="00000000" w:rsidDel="00000000" w:rsidP="00000000" w:rsidRDefault="00000000" w:rsidRPr="00000000" w14:paraId="00000062">
      <w:pPr>
        <w:spacing w:after="120" w:lineRule="auto"/>
        <w:rPr>
          <w:b w:val="1"/>
          <w:sz w:val="24"/>
          <w:szCs w:val="24"/>
        </w:rPr>
      </w:pPr>
      <w:r w:rsidDel="00000000" w:rsidR="00000000" w:rsidRPr="00000000">
        <w:rPr>
          <w:rtl w:val="0"/>
        </w:rPr>
      </w:r>
    </w:p>
    <w:p w:rsidR="00000000" w:rsidDel="00000000" w:rsidP="00000000" w:rsidRDefault="00000000" w:rsidRPr="00000000" w14:paraId="00000063">
      <w:pPr>
        <w:spacing w:after="120" w:lineRule="auto"/>
        <w:rPr>
          <w:b w:val="1"/>
          <w:sz w:val="24"/>
          <w:szCs w:val="24"/>
        </w:rPr>
      </w:pPr>
      <w:r w:rsidDel="00000000" w:rsidR="00000000" w:rsidRPr="00000000">
        <w:rPr>
          <w:b w:val="1"/>
          <w:sz w:val="24"/>
          <w:szCs w:val="24"/>
          <w:rtl w:val="0"/>
        </w:rPr>
        <w:t xml:space="preserve">Contests</w:t>
      </w:r>
    </w:p>
    <w:p w:rsidR="00000000" w:rsidDel="00000000" w:rsidP="00000000" w:rsidRDefault="00000000" w:rsidRPr="00000000" w14:paraId="00000064">
      <w:pPr>
        <w:spacing w:after="120" w:lineRule="auto"/>
        <w:rPr>
          <w:sz w:val="24"/>
          <w:szCs w:val="24"/>
        </w:rPr>
      </w:pPr>
      <w:r w:rsidDel="00000000" w:rsidR="00000000" w:rsidRPr="00000000">
        <w:rPr>
          <w:sz w:val="24"/>
          <w:szCs w:val="24"/>
          <w:rtl w:val="0"/>
        </w:rPr>
        <w:t xml:space="preserve">Students in Art I are eligible to enter in the contest if they choose to compete. Students who compete in any art competitions should meet the UIL eligibility requirements. We strongly encourage students to participate in the Visual Art Scholastic Event in February.  More information will be given out in class.</w:t>
      </w:r>
    </w:p>
    <w:p w:rsidR="00000000" w:rsidDel="00000000" w:rsidP="00000000" w:rsidRDefault="00000000" w:rsidRPr="00000000" w14:paraId="00000065">
      <w:pPr>
        <w:spacing w:after="1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6">
      <w:pPr>
        <w:spacing w:after="120" w:lineRule="auto"/>
        <w:rPr>
          <w:b w:val="1"/>
          <w:sz w:val="24"/>
          <w:szCs w:val="24"/>
        </w:rPr>
      </w:pPr>
      <w:r w:rsidDel="00000000" w:rsidR="00000000" w:rsidRPr="00000000">
        <w:rPr>
          <w:b w:val="1"/>
          <w:sz w:val="24"/>
          <w:szCs w:val="24"/>
          <w:rtl w:val="0"/>
        </w:rPr>
        <w:t xml:space="preserve">Art Materials</w:t>
      </w:r>
    </w:p>
    <w:p w:rsidR="00000000" w:rsidDel="00000000" w:rsidP="00000000" w:rsidRDefault="00000000" w:rsidRPr="00000000" w14:paraId="00000067">
      <w:pPr>
        <w:spacing w:after="120" w:lineRule="auto"/>
        <w:rPr>
          <w:sz w:val="24"/>
          <w:szCs w:val="24"/>
        </w:rPr>
      </w:pPr>
      <w:r w:rsidDel="00000000" w:rsidR="00000000" w:rsidRPr="00000000">
        <w:rPr>
          <w:sz w:val="24"/>
          <w:szCs w:val="24"/>
          <w:rtl w:val="0"/>
        </w:rPr>
        <w:t xml:space="preserve">Under normal circumstances, we would distribute art supplies in class. However, with global pandemic, we kindly ask all students to prepare below supplies at home.  We have worked hard to select specific brands of supplies for you. Our goal was to create convenience by providing links to amazon so that you do not have to hunt down specific supplies for art.</w:t>
      </w:r>
    </w:p>
    <w:p w:rsidR="00000000" w:rsidDel="00000000" w:rsidP="00000000" w:rsidRDefault="00000000" w:rsidRPr="00000000" w14:paraId="00000068">
      <w:pPr>
        <w:rPr>
          <w:sz w:val="24"/>
          <w:szCs w:val="24"/>
        </w:rPr>
      </w:pPr>
      <w:r w:rsidDel="00000000" w:rsidR="00000000" w:rsidRPr="00000000">
        <w:rPr>
          <w:sz w:val="24"/>
          <w:szCs w:val="24"/>
          <w:rtl w:val="0"/>
        </w:rPr>
        <w:t xml:space="preserve"> </w:t>
      </w:r>
    </w:p>
    <w:p w:rsidR="00000000" w:rsidDel="00000000" w:rsidP="00000000" w:rsidRDefault="00000000" w:rsidRPr="00000000" w14:paraId="00000069">
      <w:pPr>
        <w:rPr>
          <w:sz w:val="24"/>
          <w:szCs w:val="24"/>
        </w:rPr>
      </w:pPr>
      <w:r w:rsidDel="00000000" w:rsidR="00000000" w:rsidRPr="00000000">
        <w:rPr>
          <w:sz w:val="24"/>
          <w:szCs w:val="24"/>
          <w:rtl w:val="0"/>
        </w:rPr>
        <w:t xml:space="preserve">We do expect high demands of art supplies on large corporations like amazon, as</w:t>
      </w:r>
    </w:p>
    <w:p w:rsidR="00000000" w:rsidDel="00000000" w:rsidP="00000000" w:rsidRDefault="00000000" w:rsidRPr="00000000" w14:paraId="0000006A">
      <w:pPr>
        <w:rPr>
          <w:sz w:val="24"/>
          <w:szCs w:val="24"/>
        </w:rPr>
      </w:pPr>
      <w:r w:rsidDel="00000000" w:rsidR="00000000" w:rsidRPr="00000000">
        <w:rPr>
          <w:sz w:val="24"/>
          <w:szCs w:val="24"/>
          <w:rtl w:val="0"/>
        </w:rPr>
        <w:t xml:space="preserve">most schools would practice similar methods of distribution. If any of the links below is out of stock, please contact your art teacher for different recommendations.</w:t>
      </w:r>
    </w:p>
    <w:p w:rsidR="00000000" w:rsidDel="00000000" w:rsidP="00000000" w:rsidRDefault="00000000" w:rsidRPr="00000000" w14:paraId="0000006B">
      <w:pPr>
        <w:rPr>
          <w:sz w:val="24"/>
          <w:szCs w:val="24"/>
        </w:rPr>
      </w:pPr>
      <w:r w:rsidDel="00000000" w:rsidR="00000000" w:rsidRPr="00000000">
        <w:rPr>
          <w:sz w:val="24"/>
          <w:szCs w:val="24"/>
          <w:rtl w:val="0"/>
        </w:rPr>
        <w:t xml:space="preserve"> </w:t>
      </w:r>
    </w:p>
    <w:p w:rsidR="00000000" w:rsidDel="00000000" w:rsidP="00000000" w:rsidRDefault="00000000" w:rsidRPr="00000000" w14:paraId="0000006C">
      <w:pPr>
        <w:rPr>
          <w:b w:val="1"/>
          <w:sz w:val="24"/>
          <w:szCs w:val="24"/>
        </w:rPr>
      </w:pPr>
      <w:r w:rsidDel="00000000" w:rsidR="00000000" w:rsidRPr="00000000">
        <w:rPr>
          <w:sz w:val="24"/>
          <w:szCs w:val="24"/>
          <w:rtl w:val="0"/>
        </w:rPr>
        <w:t xml:space="preserve">Item number 5 and 6 could also be replaced with any of the art drawing kits listed under Fall alternative options. Please note that these alternative options are cost effective but have a very limited number in stock.</w:t>
      </w: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 </w:t>
      </w:r>
    </w:p>
    <w:p w:rsidR="00000000" w:rsidDel="00000000" w:rsidP="00000000" w:rsidRDefault="00000000" w:rsidRPr="00000000" w14:paraId="0000006E">
      <w:pPr>
        <w:rPr>
          <w:sz w:val="24"/>
          <w:szCs w:val="24"/>
        </w:rPr>
      </w:pPr>
      <w:r w:rsidDel="00000000" w:rsidR="00000000" w:rsidRPr="00000000">
        <w:rPr>
          <w:rtl w:val="0"/>
        </w:rPr>
      </w:r>
    </w:p>
    <w:tbl>
      <w:tblPr>
        <w:tblStyle w:val="Table2"/>
        <w:tblW w:w="9506.60377358490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5"/>
        <w:gridCol w:w="1440"/>
        <w:gridCol w:w="4215"/>
        <w:gridCol w:w="780"/>
        <w:gridCol w:w="1005"/>
        <w:gridCol w:w="990"/>
        <w:gridCol w:w="105"/>
        <w:gridCol w:w="176.60377358490567"/>
        <w:tblGridChange w:id="0">
          <w:tblGrid>
            <w:gridCol w:w="795"/>
            <w:gridCol w:w="1440"/>
            <w:gridCol w:w="4215"/>
            <w:gridCol w:w="780"/>
            <w:gridCol w:w="1005"/>
            <w:gridCol w:w="990"/>
            <w:gridCol w:w="105"/>
            <w:gridCol w:w="176.60377358490567"/>
          </w:tblGrid>
        </w:tblGridChange>
      </w:tblGrid>
      <w:tr>
        <w:trPr>
          <w:trHeight w:val="680" w:hRule="atLeast"/>
        </w:trPr>
        <w:tc>
          <w:tcPr>
            <w:gridSpan w:val="6"/>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F">
            <w:pPr>
              <w:jc w:val="center"/>
              <w:rPr>
                <w:sz w:val="40"/>
                <w:szCs w:val="40"/>
              </w:rPr>
            </w:pPr>
            <w:r w:rsidDel="00000000" w:rsidR="00000000" w:rsidRPr="00000000">
              <w:rPr>
                <w:sz w:val="40"/>
                <w:szCs w:val="40"/>
                <w:rtl w:val="0"/>
              </w:rPr>
              <w:t xml:space="preserve">Lake Travis High School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6">
            <w:pPr>
              <w:rPr/>
            </w:pPr>
            <w:r w:rsidDel="00000000" w:rsidR="00000000" w:rsidRPr="00000000">
              <w:rPr>
                <w:rtl w:val="0"/>
              </w:rPr>
            </w:r>
          </w:p>
        </w:tc>
      </w:tr>
      <w:tr>
        <w:trPr>
          <w:trHeight w:val="575"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7">
            <w:pPr>
              <w:jc w:val="center"/>
              <w:rPr>
                <w:sz w:val="32"/>
                <w:szCs w:val="32"/>
              </w:rPr>
            </w:pPr>
            <w:r w:rsidDel="00000000" w:rsidR="00000000" w:rsidRPr="00000000">
              <w:rPr>
                <w:sz w:val="32"/>
                <w:szCs w:val="32"/>
                <w:rtl w:val="0"/>
              </w:rPr>
              <w:t xml:space="preserve">ART I Fall Supplies List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F">
            <w:pPr>
              <w:jc w:val="center"/>
              <w:rPr>
                <w:sz w:val="24"/>
                <w:szCs w:val="24"/>
              </w:rPr>
            </w:pPr>
            <w:r w:rsidDel="00000000" w:rsidR="00000000" w:rsidRPr="00000000">
              <w:rPr>
                <w:sz w:val="24"/>
                <w:szCs w:val="24"/>
                <w:rtl w:val="0"/>
              </w:rPr>
              <w:t xml:space="preserve">Item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80">
            <w:pPr>
              <w:jc w:val="center"/>
              <w:rPr>
                <w:sz w:val="24"/>
                <w:szCs w:val="24"/>
              </w:rPr>
            </w:pPr>
            <w:r w:rsidDel="00000000" w:rsidR="00000000" w:rsidRPr="00000000">
              <w:rPr>
                <w:sz w:val="24"/>
                <w:szCs w:val="24"/>
                <w:rtl w:val="0"/>
              </w:rPr>
              <w:t xml:space="preserve">Item</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81">
            <w:pPr>
              <w:jc w:val="center"/>
              <w:rPr>
                <w:sz w:val="24"/>
                <w:szCs w:val="24"/>
              </w:rPr>
            </w:pPr>
            <w:r w:rsidDel="00000000" w:rsidR="00000000" w:rsidRPr="00000000">
              <w:rPr>
                <w:sz w:val="24"/>
                <w:szCs w:val="24"/>
                <w:rtl w:val="0"/>
              </w:rPr>
              <w:t xml:space="preserve">Item Description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82">
            <w:pPr>
              <w:jc w:val="center"/>
              <w:rPr>
                <w:sz w:val="24"/>
                <w:szCs w:val="24"/>
              </w:rPr>
            </w:pPr>
            <w:r w:rsidDel="00000000" w:rsidR="00000000" w:rsidRPr="00000000">
              <w:rPr>
                <w:sz w:val="24"/>
                <w:szCs w:val="24"/>
                <w:rtl w:val="0"/>
              </w:rPr>
              <w:t xml:space="preserve">Unit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83">
            <w:pPr>
              <w:jc w:val="center"/>
              <w:rPr>
                <w:sz w:val="24"/>
                <w:szCs w:val="24"/>
              </w:rPr>
            </w:pPr>
            <w:r w:rsidDel="00000000" w:rsidR="00000000" w:rsidRPr="00000000">
              <w:rPr>
                <w:sz w:val="24"/>
                <w:szCs w:val="24"/>
                <w:rtl w:val="0"/>
              </w:rPr>
              <w:t xml:space="preserve">Unit Price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84">
            <w:pPr>
              <w:jc w:val="center"/>
              <w:rPr>
                <w:sz w:val="24"/>
                <w:szCs w:val="24"/>
              </w:rPr>
            </w:pPr>
            <w:r w:rsidDel="00000000" w:rsidR="00000000" w:rsidRPr="00000000">
              <w:rPr>
                <w:sz w:val="24"/>
                <w:szCs w:val="24"/>
                <w:rtl w:val="0"/>
              </w:rPr>
              <w:t xml:space="preserve">w Tax</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6">
            <w:pPr>
              <w:rPr/>
            </w:pPr>
            <w:r w:rsidDel="00000000" w:rsidR="00000000" w:rsidRPr="00000000">
              <w:rPr>
                <w:rtl w:val="0"/>
              </w:rPr>
            </w:r>
          </w:p>
        </w:tc>
      </w:tr>
      <w:tr>
        <w:trPr>
          <w:trHeight w:val="6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7">
            <w:pP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88">
            <w:pPr>
              <w:rPr>
                <w:sz w:val="24"/>
                <w:szCs w:val="24"/>
              </w:rPr>
            </w:pPr>
            <w:r w:rsidDel="00000000" w:rsidR="00000000" w:rsidRPr="00000000">
              <w:rPr>
                <w:sz w:val="24"/>
                <w:szCs w:val="24"/>
                <w:rtl w:val="0"/>
              </w:rPr>
              <w:t xml:space="preserve">ColorPencil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89">
            <w:pPr>
              <w:rPr>
                <w:color w:val="0563c1"/>
                <w:sz w:val="24"/>
                <w:szCs w:val="24"/>
                <w:u w:val="single"/>
              </w:rPr>
            </w:pPr>
            <w:hyperlink r:id="rId8">
              <w:r w:rsidDel="00000000" w:rsidR="00000000" w:rsidRPr="00000000">
                <w:rPr>
                  <w:color w:val="0563c1"/>
                  <w:sz w:val="24"/>
                  <w:szCs w:val="24"/>
                  <w:u w:val="single"/>
                  <w:rtl w:val="0"/>
                </w:rPr>
                <w:t xml:space="preserve">Prismacolor 12 count 3596T</w:t>
              </w:r>
            </w:hyperlink>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8A">
            <w:pP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8B">
            <w:pPr>
              <w:rPr>
                <w:sz w:val="24"/>
                <w:szCs w:val="24"/>
              </w:rPr>
            </w:pPr>
            <w:r w:rsidDel="00000000" w:rsidR="00000000" w:rsidRPr="00000000">
              <w:rPr>
                <w:sz w:val="24"/>
                <w:szCs w:val="24"/>
                <w:rtl w:val="0"/>
              </w:rPr>
              <w:t xml:space="preserve">$13.00</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8C">
            <w:pPr>
              <w:rPr>
                <w:sz w:val="24"/>
                <w:szCs w:val="24"/>
              </w:rPr>
            </w:pPr>
            <w:r w:rsidDel="00000000" w:rsidR="00000000" w:rsidRPr="00000000">
              <w:rPr>
                <w:sz w:val="24"/>
                <w:szCs w:val="24"/>
                <w:rtl w:val="0"/>
              </w:rPr>
              <w:t xml:space="preserve">$14.07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E">
            <w:pPr>
              <w:rPr/>
            </w:pPr>
            <w:r w:rsidDel="00000000" w:rsidR="00000000" w:rsidRPr="00000000">
              <w:rPr>
                <w:rtl w:val="0"/>
              </w:rPr>
            </w:r>
          </w:p>
        </w:tc>
      </w:tr>
      <w:tr>
        <w:trPr>
          <w:trHeight w:val="5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F">
            <w:pP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90">
            <w:pPr>
              <w:rPr>
                <w:sz w:val="24"/>
                <w:szCs w:val="24"/>
              </w:rPr>
            </w:pPr>
            <w:r w:rsidDel="00000000" w:rsidR="00000000" w:rsidRPr="00000000">
              <w:rPr>
                <w:sz w:val="24"/>
                <w:szCs w:val="24"/>
                <w:rtl w:val="0"/>
              </w:rPr>
              <w:t xml:space="preserve">Ruler</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91">
            <w:pPr>
              <w:rPr>
                <w:color w:val="0563c1"/>
                <w:sz w:val="24"/>
                <w:szCs w:val="24"/>
                <w:u w:val="single"/>
              </w:rPr>
            </w:pPr>
            <w:hyperlink r:id="rId9">
              <w:r w:rsidDel="00000000" w:rsidR="00000000" w:rsidRPr="00000000">
                <w:rPr>
                  <w:color w:val="0563c1"/>
                  <w:sz w:val="24"/>
                  <w:szCs w:val="24"/>
                  <w:u w:val="single"/>
                  <w:rtl w:val="0"/>
                </w:rPr>
                <w:t xml:space="preserve">Westcott 12inch Transparent ruler</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92">
            <w:pP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93">
            <w:pPr>
              <w:rPr>
                <w:sz w:val="24"/>
                <w:szCs w:val="24"/>
              </w:rPr>
            </w:pPr>
            <w:r w:rsidDel="00000000" w:rsidR="00000000" w:rsidRPr="00000000">
              <w:rPr>
                <w:sz w:val="24"/>
                <w:szCs w:val="24"/>
                <w:rtl w:val="0"/>
              </w:rPr>
              <w:t xml:space="preserve">$  2.65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94">
            <w:pPr>
              <w:rPr>
                <w:sz w:val="24"/>
                <w:szCs w:val="24"/>
              </w:rPr>
            </w:pPr>
            <w:r w:rsidDel="00000000" w:rsidR="00000000" w:rsidRPr="00000000">
              <w:rPr>
                <w:sz w:val="24"/>
                <w:szCs w:val="24"/>
                <w:rtl w:val="0"/>
              </w:rPr>
              <w:t xml:space="preserve">$  2.87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97">
            <w:pP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98">
            <w:pPr>
              <w:rPr>
                <w:sz w:val="24"/>
                <w:szCs w:val="24"/>
              </w:rPr>
            </w:pPr>
            <w:r w:rsidDel="00000000" w:rsidR="00000000" w:rsidRPr="00000000">
              <w:rPr>
                <w:sz w:val="24"/>
                <w:szCs w:val="24"/>
                <w:rtl w:val="0"/>
              </w:rPr>
              <w:t xml:space="preserve">Micron Pen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99">
            <w:pPr>
              <w:rPr>
                <w:color w:val="0563c1"/>
                <w:sz w:val="24"/>
                <w:szCs w:val="24"/>
                <w:u w:val="single"/>
              </w:rPr>
            </w:pPr>
            <w:hyperlink r:id="rId10">
              <w:r w:rsidDel="00000000" w:rsidR="00000000" w:rsidRPr="00000000">
                <w:rPr>
                  <w:color w:val="0563c1"/>
                  <w:sz w:val="24"/>
                  <w:szCs w:val="24"/>
                  <w:u w:val="single"/>
                  <w:rtl w:val="0"/>
                </w:rPr>
                <w:t xml:space="preserve">Sakura Black Pigma Micron 3ct</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9A">
            <w:pP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9B">
            <w:pPr>
              <w:rPr>
                <w:sz w:val="24"/>
                <w:szCs w:val="24"/>
              </w:rPr>
            </w:pPr>
            <w:r w:rsidDel="00000000" w:rsidR="00000000" w:rsidRPr="00000000">
              <w:rPr>
                <w:sz w:val="24"/>
                <w:szCs w:val="24"/>
                <w:rtl w:val="0"/>
              </w:rPr>
              <w:t xml:space="preserve">$  7.78</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9C">
            <w:pPr>
              <w:rPr>
                <w:sz w:val="24"/>
                <w:szCs w:val="24"/>
              </w:rPr>
            </w:pPr>
            <w:r w:rsidDel="00000000" w:rsidR="00000000" w:rsidRPr="00000000">
              <w:rPr>
                <w:sz w:val="24"/>
                <w:szCs w:val="24"/>
                <w:rtl w:val="0"/>
              </w:rPr>
              <w:t xml:space="preserve">$  8.42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E">
            <w:pPr>
              <w:rPr/>
            </w:pPr>
            <w:r w:rsidDel="00000000" w:rsidR="00000000" w:rsidRPr="00000000">
              <w:rPr>
                <w:rtl w:val="0"/>
              </w:rPr>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9F">
            <w:pP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A0">
            <w:pPr>
              <w:rPr>
                <w:sz w:val="24"/>
                <w:szCs w:val="24"/>
              </w:rPr>
            </w:pPr>
            <w:r w:rsidDel="00000000" w:rsidR="00000000" w:rsidRPr="00000000">
              <w:rPr>
                <w:sz w:val="24"/>
                <w:szCs w:val="24"/>
                <w:rtl w:val="0"/>
              </w:rPr>
              <w:t xml:space="preserve">Needle Kit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A1">
            <w:pPr>
              <w:rPr>
                <w:color w:val="0563c1"/>
                <w:sz w:val="24"/>
                <w:szCs w:val="24"/>
                <w:u w:val="single"/>
              </w:rPr>
            </w:pPr>
            <w:hyperlink r:id="rId11">
              <w:r w:rsidDel="00000000" w:rsidR="00000000" w:rsidRPr="00000000">
                <w:rPr>
                  <w:color w:val="0563c1"/>
                  <w:sz w:val="24"/>
                  <w:szCs w:val="24"/>
                  <w:u w:val="single"/>
                  <w:rtl w:val="0"/>
                </w:rPr>
                <w:t xml:space="preserve">Singer Dew Quick Threaded Needle Kit</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A2">
            <w:pP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A3">
            <w:pPr>
              <w:rPr>
                <w:sz w:val="24"/>
                <w:szCs w:val="24"/>
              </w:rPr>
            </w:pPr>
            <w:r w:rsidDel="00000000" w:rsidR="00000000" w:rsidRPr="00000000">
              <w:rPr>
                <w:sz w:val="24"/>
                <w:szCs w:val="24"/>
                <w:rtl w:val="0"/>
              </w:rPr>
              <w:t xml:space="preserve">$  3.49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A4">
            <w:pPr>
              <w:rPr>
                <w:sz w:val="24"/>
                <w:szCs w:val="24"/>
              </w:rPr>
            </w:pPr>
            <w:r w:rsidDel="00000000" w:rsidR="00000000" w:rsidRPr="00000000">
              <w:rPr>
                <w:sz w:val="24"/>
                <w:szCs w:val="24"/>
                <w:rtl w:val="0"/>
              </w:rPr>
              <w:t xml:space="preserve">$  3.78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6">
            <w:pPr>
              <w:rPr/>
            </w:pPr>
            <w:r w:rsidDel="00000000" w:rsidR="00000000" w:rsidRPr="00000000">
              <w:rPr>
                <w:rtl w:val="0"/>
              </w:rPr>
            </w:r>
          </w:p>
        </w:tc>
      </w:tr>
      <w:tr>
        <w:trPr>
          <w:trHeight w:val="5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A7">
            <w:pPr>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A8">
            <w:pPr>
              <w:rPr>
                <w:sz w:val="24"/>
                <w:szCs w:val="24"/>
              </w:rPr>
            </w:pPr>
            <w:r w:rsidDel="00000000" w:rsidR="00000000" w:rsidRPr="00000000">
              <w:rPr>
                <w:sz w:val="24"/>
                <w:szCs w:val="24"/>
                <w:rtl w:val="0"/>
              </w:rPr>
              <w:t xml:space="preserve">Pencil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A9">
            <w:pPr>
              <w:rPr>
                <w:color w:val="0563c1"/>
                <w:sz w:val="24"/>
                <w:szCs w:val="24"/>
                <w:u w:val="single"/>
              </w:rPr>
            </w:pPr>
            <w:hyperlink r:id="rId12">
              <w:r w:rsidDel="00000000" w:rsidR="00000000" w:rsidRPr="00000000">
                <w:rPr>
                  <w:color w:val="0563c1"/>
                  <w:sz w:val="24"/>
                  <w:szCs w:val="24"/>
                  <w:u w:val="single"/>
                  <w:rtl w:val="0"/>
                </w:rPr>
                <w:t xml:space="preserve">Ebony Graphite Drawing Pencil</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AA">
            <w:pP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AB">
            <w:pPr>
              <w:rPr>
                <w:sz w:val="24"/>
                <w:szCs w:val="24"/>
              </w:rPr>
            </w:pPr>
            <w:r w:rsidDel="00000000" w:rsidR="00000000" w:rsidRPr="00000000">
              <w:rPr>
                <w:sz w:val="24"/>
                <w:szCs w:val="24"/>
                <w:rtl w:val="0"/>
              </w:rPr>
              <w:t xml:space="preserve">$  5.23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AC">
            <w:pPr>
              <w:rPr>
                <w:sz w:val="24"/>
                <w:szCs w:val="24"/>
              </w:rPr>
            </w:pPr>
            <w:r w:rsidDel="00000000" w:rsidR="00000000" w:rsidRPr="00000000">
              <w:rPr>
                <w:sz w:val="24"/>
                <w:szCs w:val="24"/>
                <w:rtl w:val="0"/>
              </w:rPr>
              <w:t xml:space="preserve">$  5.66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E">
            <w:pPr>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AF">
            <w:pP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B0">
            <w:pPr>
              <w:rPr>
                <w:sz w:val="24"/>
                <w:szCs w:val="24"/>
              </w:rPr>
            </w:pPr>
            <w:r w:rsidDel="00000000" w:rsidR="00000000" w:rsidRPr="00000000">
              <w:rPr>
                <w:sz w:val="24"/>
                <w:szCs w:val="24"/>
                <w:rtl w:val="0"/>
              </w:rPr>
              <w:t xml:space="preserve">Stumps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B1">
            <w:pPr>
              <w:rPr>
                <w:color w:val="0563c1"/>
                <w:sz w:val="24"/>
                <w:szCs w:val="24"/>
                <w:u w:val="single"/>
              </w:rPr>
            </w:pPr>
            <w:hyperlink r:id="rId13">
              <w:r w:rsidDel="00000000" w:rsidR="00000000" w:rsidRPr="00000000">
                <w:rPr>
                  <w:color w:val="0563c1"/>
                  <w:sz w:val="24"/>
                  <w:szCs w:val="24"/>
                  <w:u w:val="single"/>
                  <w:rtl w:val="0"/>
                </w:rPr>
                <w:t xml:space="preserve">Stumps &amp; Sandpaper pencil sharpener with kneaded eraser kit</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B2">
            <w:pP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B3">
            <w:pPr>
              <w:rPr>
                <w:sz w:val="24"/>
                <w:szCs w:val="24"/>
              </w:rPr>
            </w:pPr>
            <w:r w:rsidDel="00000000" w:rsidR="00000000" w:rsidRPr="00000000">
              <w:rPr>
                <w:sz w:val="24"/>
                <w:szCs w:val="24"/>
                <w:rtl w:val="0"/>
              </w:rPr>
              <w:t xml:space="preserve">$  5.98</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B4">
            <w:pPr>
              <w:rPr>
                <w:sz w:val="24"/>
                <w:szCs w:val="24"/>
              </w:rPr>
            </w:pPr>
            <w:r w:rsidDel="00000000" w:rsidR="00000000" w:rsidRPr="00000000">
              <w:rPr>
                <w:sz w:val="24"/>
                <w:szCs w:val="24"/>
                <w:rtl w:val="0"/>
              </w:rPr>
              <w:t xml:space="preserve">$  6.47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6">
            <w:pPr>
              <w:rPr/>
            </w:pPr>
            <w:r w:rsidDel="00000000" w:rsidR="00000000" w:rsidRPr="00000000">
              <w:rPr>
                <w:rtl w:val="0"/>
              </w:rPr>
            </w:r>
          </w:p>
        </w:tc>
      </w:tr>
      <w:tr>
        <w:trPr>
          <w:trHeight w:val="49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BB">
            <w:pPr>
              <w:rPr>
                <w:sz w:val="24"/>
                <w:szCs w:val="24"/>
              </w:rPr>
            </w:pPr>
            <w:r w:rsidDel="00000000" w:rsidR="00000000" w:rsidRPr="00000000">
              <w:rPr>
                <w:sz w:val="24"/>
                <w:szCs w:val="24"/>
                <w:rtl w:val="0"/>
              </w:rPr>
              <w:t xml:space="preserve">$38.13</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BC">
            <w:pPr>
              <w:rPr>
                <w:sz w:val="24"/>
                <w:szCs w:val="24"/>
              </w:rPr>
            </w:pPr>
            <w:r w:rsidDel="00000000" w:rsidR="00000000" w:rsidRPr="00000000">
              <w:rPr>
                <w:sz w:val="24"/>
                <w:szCs w:val="24"/>
                <w:rtl w:val="0"/>
              </w:rPr>
              <w:t xml:space="preserve">$41.20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E">
            <w:pPr>
              <w:rPr/>
            </w:pPr>
            <w:r w:rsidDel="00000000" w:rsidR="00000000" w:rsidRPr="00000000">
              <w:rPr>
                <w:rtl w:val="0"/>
              </w:rPr>
            </w:r>
          </w:p>
        </w:tc>
      </w:tr>
      <w:tr>
        <w:trPr>
          <w:trHeight w:val="54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6">
            <w:pPr>
              <w:rPr/>
            </w:pPr>
            <w:r w:rsidDel="00000000" w:rsidR="00000000" w:rsidRPr="00000000">
              <w:rPr>
                <w:rtl w:val="0"/>
              </w:rPr>
            </w:r>
          </w:p>
        </w:tc>
      </w:tr>
      <w:tr>
        <w:trPr>
          <w:trHeight w:val="635" w:hRule="atLeast"/>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C7">
            <w:pPr>
              <w:jc w:val="center"/>
              <w:rPr>
                <w:sz w:val="32"/>
                <w:szCs w:val="32"/>
              </w:rPr>
            </w:pPr>
            <w:r w:rsidDel="00000000" w:rsidR="00000000" w:rsidRPr="00000000">
              <w:rPr>
                <w:sz w:val="32"/>
                <w:szCs w:val="32"/>
                <w:rtl w:val="0"/>
              </w:rPr>
              <w:t xml:space="preserve">ART I Spring Semester Supplies List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E">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CF">
            <w:pPr>
              <w:jc w:val="center"/>
              <w:rPr>
                <w:sz w:val="24"/>
                <w:szCs w:val="24"/>
              </w:rPr>
            </w:pPr>
            <w:r w:rsidDel="00000000" w:rsidR="00000000" w:rsidRPr="00000000">
              <w:rPr>
                <w:sz w:val="24"/>
                <w:szCs w:val="24"/>
                <w:rtl w:val="0"/>
              </w:rPr>
              <w:t xml:space="preserve">Item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D0">
            <w:pPr>
              <w:jc w:val="center"/>
              <w:rPr>
                <w:sz w:val="24"/>
                <w:szCs w:val="24"/>
              </w:rPr>
            </w:pPr>
            <w:r w:rsidDel="00000000" w:rsidR="00000000" w:rsidRPr="00000000">
              <w:rPr>
                <w:sz w:val="24"/>
                <w:szCs w:val="24"/>
                <w:rtl w:val="0"/>
              </w:rPr>
              <w:t xml:space="preserve">Item</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D1">
            <w:pPr>
              <w:jc w:val="center"/>
              <w:rPr>
                <w:sz w:val="24"/>
                <w:szCs w:val="24"/>
              </w:rPr>
            </w:pPr>
            <w:r w:rsidDel="00000000" w:rsidR="00000000" w:rsidRPr="00000000">
              <w:rPr>
                <w:sz w:val="24"/>
                <w:szCs w:val="24"/>
                <w:rtl w:val="0"/>
              </w:rPr>
              <w:t xml:space="preserve">Item Description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D2">
            <w:pPr>
              <w:jc w:val="center"/>
              <w:rPr>
                <w:sz w:val="24"/>
                <w:szCs w:val="24"/>
              </w:rPr>
            </w:pPr>
            <w:r w:rsidDel="00000000" w:rsidR="00000000" w:rsidRPr="00000000">
              <w:rPr>
                <w:sz w:val="24"/>
                <w:szCs w:val="24"/>
                <w:rtl w:val="0"/>
              </w:rPr>
              <w:t xml:space="preserve">Unit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D3">
            <w:pPr>
              <w:jc w:val="center"/>
              <w:rPr>
                <w:sz w:val="24"/>
                <w:szCs w:val="24"/>
              </w:rPr>
            </w:pPr>
            <w:r w:rsidDel="00000000" w:rsidR="00000000" w:rsidRPr="00000000">
              <w:rPr>
                <w:sz w:val="24"/>
                <w:szCs w:val="24"/>
                <w:rtl w:val="0"/>
              </w:rPr>
              <w:t xml:space="preserve">Unit Price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D4">
            <w:pPr>
              <w:jc w:val="center"/>
              <w:rPr>
                <w:sz w:val="24"/>
                <w:szCs w:val="24"/>
              </w:rPr>
            </w:pPr>
            <w:r w:rsidDel="00000000" w:rsidR="00000000" w:rsidRPr="00000000">
              <w:rPr>
                <w:sz w:val="24"/>
                <w:szCs w:val="24"/>
                <w:rtl w:val="0"/>
              </w:rPr>
              <w:t xml:space="preserve">w Tax</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6">
            <w:pPr>
              <w:rPr/>
            </w:pPr>
            <w:r w:rsidDel="00000000" w:rsidR="00000000" w:rsidRPr="00000000">
              <w:rPr>
                <w:rtl w:val="0"/>
              </w:rPr>
            </w:r>
          </w:p>
        </w:tc>
      </w:tr>
      <w:tr>
        <w:trPr>
          <w:trHeight w:val="6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7">
            <w:pP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D8">
            <w:pPr>
              <w:rPr>
                <w:sz w:val="24"/>
                <w:szCs w:val="24"/>
              </w:rPr>
            </w:pPr>
            <w:r w:rsidDel="00000000" w:rsidR="00000000" w:rsidRPr="00000000">
              <w:rPr>
                <w:sz w:val="24"/>
                <w:szCs w:val="24"/>
                <w:rtl w:val="0"/>
              </w:rPr>
              <w:t xml:space="preserve">Watercolor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D9">
            <w:pPr>
              <w:rPr>
                <w:color w:val="0563c1"/>
                <w:sz w:val="24"/>
                <w:szCs w:val="24"/>
                <w:u w:val="single"/>
              </w:rPr>
            </w:pPr>
            <w:hyperlink r:id="rId14">
              <w:r w:rsidDel="00000000" w:rsidR="00000000" w:rsidRPr="00000000">
                <w:rPr>
                  <w:color w:val="0563c1"/>
                  <w:sz w:val="24"/>
                  <w:szCs w:val="24"/>
                  <w:u w:val="single"/>
                  <w:rtl w:val="0"/>
                </w:rPr>
                <w:t xml:space="preserve">Prang Oval 8 Paint set</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DA">
            <w:pP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DB">
            <w:pPr>
              <w:rPr>
                <w:sz w:val="24"/>
                <w:szCs w:val="24"/>
              </w:rPr>
            </w:pPr>
            <w:r w:rsidDel="00000000" w:rsidR="00000000" w:rsidRPr="00000000">
              <w:rPr>
                <w:sz w:val="24"/>
                <w:szCs w:val="24"/>
                <w:rtl w:val="0"/>
              </w:rPr>
              <w:t xml:space="preserve">$  2.79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DC">
            <w:pPr>
              <w:rPr>
                <w:sz w:val="24"/>
                <w:szCs w:val="24"/>
              </w:rPr>
            </w:pPr>
            <w:r w:rsidDel="00000000" w:rsidR="00000000" w:rsidRPr="00000000">
              <w:rPr>
                <w:sz w:val="24"/>
                <w:szCs w:val="24"/>
                <w:rtl w:val="0"/>
              </w:rPr>
              <w:t xml:space="preserve">$  3.02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E">
            <w:pPr>
              <w:rPr/>
            </w:pPr>
            <w:r w:rsidDel="00000000" w:rsidR="00000000" w:rsidRPr="00000000">
              <w:rPr>
                <w:rtl w:val="0"/>
              </w:rPr>
            </w:r>
          </w:p>
        </w:tc>
      </w:tr>
      <w:tr>
        <w:trPr>
          <w:trHeight w:val="7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F">
            <w:pP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E0">
            <w:pPr>
              <w:rPr>
                <w:sz w:val="24"/>
                <w:szCs w:val="24"/>
              </w:rPr>
            </w:pPr>
            <w:r w:rsidDel="00000000" w:rsidR="00000000" w:rsidRPr="00000000">
              <w:rPr>
                <w:sz w:val="24"/>
                <w:szCs w:val="24"/>
                <w:rtl w:val="0"/>
              </w:rPr>
              <w:t xml:space="preserve">Paint Brush</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E1">
            <w:pPr>
              <w:rPr>
                <w:color w:val="0563c1"/>
                <w:sz w:val="24"/>
                <w:szCs w:val="24"/>
                <w:u w:val="single"/>
              </w:rPr>
            </w:pPr>
            <w:hyperlink r:id="rId15">
              <w:r w:rsidDel="00000000" w:rsidR="00000000" w:rsidRPr="00000000">
                <w:rPr>
                  <w:color w:val="0563c1"/>
                  <w:sz w:val="24"/>
                  <w:szCs w:val="24"/>
                  <w:u w:val="single"/>
                  <w:rtl w:val="0"/>
                </w:rPr>
                <w:t xml:space="preserve">Heartybay 10pieves Nylon brush</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E2">
            <w:pP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E3">
            <w:pPr>
              <w:rPr>
                <w:sz w:val="24"/>
                <w:szCs w:val="24"/>
              </w:rPr>
            </w:pPr>
            <w:r w:rsidDel="00000000" w:rsidR="00000000" w:rsidRPr="00000000">
              <w:rPr>
                <w:sz w:val="24"/>
                <w:szCs w:val="24"/>
                <w:rtl w:val="0"/>
              </w:rPr>
              <w:t xml:space="preserve">$  4.99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E4">
            <w:pPr>
              <w:rPr>
                <w:sz w:val="24"/>
                <w:szCs w:val="24"/>
              </w:rPr>
            </w:pPr>
            <w:r w:rsidDel="00000000" w:rsidR="00000000" w:rsidRPr="00000000">
              <w:rPr>
                <w:sz w:val="24"/>
                <w:szCs w:val="24"/>
                <w:rtl w:val="0"/>
              </w:rPr>
              <w:t xml:space="preserve">$  5.40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6">
            <w:pPr>
              <w:rPr/>
            </w:pPr>
            <w:r w:rsidDel="00000000" w:rsidR="00000000" w:rsidRPr="00000000">
              <w:rPr>
                <w:rtl w:val="0"/>
              </w:rPr>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EB">
            <w:pPr>
              <w:rPr>
                <w:sz w:val="24"/>
                <w:szCs w:val="24"/>
              </w:rPr>
            </w:pPr>
            <w:r w:rsidDel="00000000" w:rsidR="00000000" w:rsidRPr="00000000">
              <w:rPr>
                <w:sz w:val="24"/>
                <w:szCs w:val="24"/>
                <w:rtl w:val="0"/>
              </w:rPr>
              <w:t xml:space="preserve">$  7.78</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EC">
            <w:pPr>
              <w:rPr>
                <w:sz w:val="24"/>
                <w:szCs w:val="24"/>
              </w:rPr>
            </w:pPr>
            <w:r w:rsidDel="00000000" w:rsidR="00000000" w:rsidRPr="00000000">
              <w:rPr>
                <w:sz w:val="24"/>
                <w:szCs w:val="24"/>
                <w:rtl w:val="0"/>
              </w:rPr>
              <w:t xml:space="preserve">$  8.42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E">
            <w:pPr>
              <w:rPr/>
            </w:pPr>
            <w:r w:rsidDel="00000000" w:rsidR="00000000" w:rsidRPr="00000000">
              <w:rPr>
                <w:rtl w:val="0"/>
              </w:rPr>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6">
            <w:pPr>
              <w:rPr/>
            </w:pPr>
            <w:r w:rsidDel="00000000" w:rsidR="00000000" w:rsidRPr="00000000">
              <w:rPr>
                <w:rtl w:val="0"/>
              </w:rPr>
            </w:r>
          </w:p>
        </w:tc>
      </w:tr>
      <w:tr>
        <w:trPr>
          <w:trHeight w:val="740" w:hRule="atLeast"/>
        </w:trPr>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7">
            <w:pPr>
              <w:rPr>
                <w:sz w:val="40"/>
                <w:szCs w:val="40"/>
              </w:rPr>
            </w:pPr>
            <w:r w:rsidDel="00000000" w:rsidR="00000000" w:rsidRPr="00000000">
              <w:rPr>
                <w:sz w:val="40"/>
                <w:szCs w:val="40"/>
                <w:rtl w:val="0"/>
              </w:rPr>
              <w:t xml:space="preserve">ART I Fall Item #5-8 Alternative drawing kit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E">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F">
            <w:pPr>
              <w:jc w:val="center"/>
              <w:rPr>
                <w:sz w:val="24"/>
                <w:szCs w:val="24"/>
              </w:rPr>
            </w:pPr>
            <w:r w:rsidDel="00000000" w:rsidR="00000000" w:rsidRPr="00000000">
              <w:rPr>
                <w:sz w:val="24"/>
                <w:szCs w:val="24"/>
                <w:rtl w:val="0"/>
              </w:rPr>
              <w:t xml:space="preserve">Item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100">
            <w:pPr>
              <w:jc w:val="center"/>
              <w:rPr>
                <w:sz w:val="24"/>
                <w:szCs w:val="24"/>
              </w:rPr>
            </w:pPr>
            <w:r w:rsidDel="00000000" w:rsidR="00000000" w:rsidRPr="00000000">
              <w:rPr>
                <w:sz w:val="24"/>
                <w:szCs w:val="24"/>
                <w:rtl w:val="0"/>
              </w:rPr>
              <w:t xml:space="preserve">Item</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101">
            <w:pPr>
              <w:jc w:val="center"/>
              <w:rPr>
                <w:sz w:val="24"/>
                <w:szCs w:val="24"/>
              </w:rPr>
            </w:pPr>
            <w:r w:rsidDel="00000000" w:rsidR="00000000" w:rsidRPr="00000000">
              <w:rPr>
                <w:sz w:val="24"/>
                <w:szCs w:val="24"/>
                <w:rtl w:val="0"/>
              </w:rPr>
              <w:t xml:space="preserve">Item Description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102">
            <w:pPr>
              <w:jc w:val="center"/>
              <w:rPr>
                <w:sz w:val="24"/>
                <w:szCs w:val="24"/>
              </w:rPr>
            </w:pPr>
            <w:r w:rsidDel="00000000" w:rsidR="00000000" w:rsidRPr="00000000">
              <w:rPr>
                <w:sz w:val="24"/>
                <w:szCs w:val="24"/>
                <w:rtl w:val="0"/>
              </w:rPr>
              <w:t xml:space="preserve">Unit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103">
            <w:pPr>
              <w:jc w:val="center"/>
              <w:rPr>
                <w:sz w:val="24"/>
                <w:szCs w:val="24"/>
              </w:rPr>
            </w:pPr>
            <w:r w:rsidDel="00000000" w:rsidR="00000000" w:rsidRPr="00000000">
              <w:rPr>
                <w:sz w:val="24"/>
                <w:szCs w:val="24"/>
                <w:rtl w:val="0"/>
              </w:rPr>
              <w:t xml:space="preserve">Unit Price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104">
            <w:pPr>
              <w:jc w:val="center"/>
              <w:rPr>
                <w:sz w:val="24"/>
                <w:szCs w:val="24"/>
              </w:rPr>
            </w:pPr>
            <w:r w:rsidDel="00000000" w:rsidR="00000000" w:rsidRPr="00000000">
              <w:rPr>
                <w:sz w:val="24"/>
                <w:szCs w:val="24"/>
                <w:rtl w:val="0"/>
              </w:rPr>
              <w:t xml:space="preserve">w Tax</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6">
            <w:pPr>
              <w:rPr/>
            </w:pPr>
            <w:r w:rsidDel="00000000" w:rsidR="00000000" w:rsidRPr="00000000">
              <w:rPr>
                <w:rtl w:val="0"/>
              </w:rPr>
            </w:r>
          </w:p>
        </w:tc>
      </w:tr>
      <w:tr>
        <w:trPr>
          <w:trHeight w:val="51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rPr>
                <w:sz w:val="24"/>
                <w:szCs w:val="24"/>
              </w:rPr>
            </w:pPr>
            <w:r w:rsidDel="00000000" w:rsidR="00000000" w:rsidRPr="00000000">
              <w:rPr>
                <w:sz w:val="24"/>
                <w:szCs w:val="24"/>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8">
            <w:pPr>
              <w:rPr>
                <w:sz w:val="24"/>
                <w:szCs w:val="24"/>
              </w:rPr>
            </w:pPr>
            <w:r w:rsidDel="00000000" w:rsidR="00000000" w:rsidRPr="00000000">
              <w:rPr>
                <w:sz w:val="24"/>
                <w:szCs w:val="24"/>
                <w:rtl w:val="0"/>
              </w:rPr>
              <w:t xml:space="preserve">Drawing kit</w:t>
            </w:r>
          </w:p>
        </w:tc>
        <w:tc>
          <w:tcPr>
            <w:vMerge w:val="restart"/>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109">
            <w:pPr>
              <w:widowControl w:val="0"/>
              <w:spacing w:line="240" w:lineRule="auto"/>
              <w:rPr>
                <w:color w:val="0563c1"/>
                <w:sz w:val="24"/>
                <w:szCs w:val="24"/>
                <w:u w:val="single"/>
              </w:rPr>
            </w:pPr>
            <w:hyperlink r:id="rId16">
              <w:r w:rsidDel="00000000" w:rsidR="00000000" w:rsidRPr="00000000">
                <w:rPr>
                  <w:color w:val="0563c1"/>
                  <w:sz w:val="24"/>
                  <w:szCs w:val="24"/>
                  <w:u w:val="single"/>
                  <w:rtl w:val="0"/>
                </w:rPr>
                <w:t xml:space="preserve">Sketching Pencil Set, Professional Drawing Pencils and Sketch Kit Includes Graphite Pencils, Charcoal Pencils, Paper Erasable Pen, Craft Knife 29pcs Total for Beginners Artist</w:t>
              </w:r>
            </w:hyperlink>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A">
            <w:pPr>
              <w:rPr>
                <w:sz w:val="24"/>
                <w:szCs w:val="24"/>
              </w:rPr>
            </w:pPr>
            <w:r w:rsidDel="00000000" w:rsidR="00000000" w:rsidRPr="00000000">
              <w:rPr>
                <w:sz w:val="24"/>
                <w:szCs w:val="24"/>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B">
            <w:pPr>
              <w:rPr>
                <w:sz w:val="24"/>
                <w:szCs w:val="24"/>
              </w:rPr>
            </w:pPr>
            <w:r w:rsidDel="00000000" w:rsidR="00000000" w:rsidRPr="00000000">
              <w:rPr>
                <w:sz w:val="24"/>
                <w:szCs w:val="24"/>
                <w:rtl w:val="0"/>
              </w:rPr>
              <w:t xml:space="preserve">$11.99</w:t>
            </w:r>
          </w:p>
        </w:tc>
        <w:tc>
          <w:tcPr>
            <w:vMerge w:val="restart"/>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C">
            <w:pPr>
              <w:rPr>
                <w:sz w:val="24"/>
                <w:szCs w:val="24"/>
              </w:rPr>
            </w:pPr>
            <w:r w:rsidDel="00000000" w:rsidR="00000000" w:rsidRPr="00000000">
              <w:rPr>
                <w:sz w:val="24"/>
                <w:szCs w:val="24"/>
                <w:rtl w:val="0"/>
              </w:rPr>
              <w:t xml:space="preserve">$12.98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E">
            <w:pPr>
              <w:rPr/>
            </w:pPr>
            <w:r w:rsidDel="00000000" w:rsidR="00000000" w:rsidRPr="00000000">
              <w:rPr>
                <w:rtl w:val="0"/>
              </w:rPr>
            </w:r>
          </w:p>
        </w:tc>
      </w:tr>
      <w:tr>
        <w:trPr>
          <w:trHeight w:val="12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rPr>
          <w:trHeight w:val="180" w:hRule="atLeast"/>
        </w:trPr>
        <w:tc>
          <w:tcPr>
            <w:tcBorders>
              <w:top w:color="000000" w:space="0" w:sz="0" w:val="nil"/>
              <w:left w:color="000000" w:space="0" w:sz="8" w:val="single"/>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rPr>
          <w:trHeight w:val="515"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rPr>
                <w:sz w:val="24"/>
                <w:szCs w:val="24"/>
              </w:rPr>
            </w:pPr>
            <w:r w:rsidDel="00000000" w:rsidR="00000000" w:rsidRPr="00000000">
              <w:rPr>
                <w:sz w:val="24"/>
                <w:szCs w:val="24"/>
                <w:rtl w:val="0"/>
              </w:rPr>
              <w:t xml:space="preserve">1</w:t>
            </w:r>
          </w:p>
        </w:tc>
        <w:tc>
          <w:tcPr>
            <w:vMerge w:val="restart"/>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8">
            <w:pPr>
              <w:rPr>
                <w:sz w:val="24"/>
                <w:szCs w:val="24"/>
              </w:rPr>
            </w:pPr>
            <w:r w:rsidDel="00000000" w:rsidR="00000000" w:rsidRPr="00000000">
              <w:rPr>
                <w:sz w:val="24"/>
                <w:szCs w:val="24"/>
                <w:rtl w:val="0"/>
              </w:rPr>
              <w:t xml:space="preserve">Drawing kit</w:t>
            </w:r>
          </w:p>
        </w:tc>
        <w:tc>
          <w:tcPr>
            <w:vMerge w:val="restart"/>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9">
            <w:pPr>
              <w:rPr>
                <w:color w:val="0563c1"/>
                <w:sz w:val="24"/>
                <w:szCs w:val="24"/>
                <w:u w:val="single"/>
              </w:rPr>
            </w:pPr>
            <w:hyperlink r:id="rId17">
              <w:r w:rsidDel="00000000" w:rsidR="00000000" w:rsidRPr="00000000">
                <w:rPr>
                  <w:color w:val="0563c1"/>
                  <w:sz w:val="24"/>
                  <w:szCs w:val="24"/>
                  <w:u w:val="single"/>
                  <w:rtl w:val="0"/>
                </w:rPr>
                <w:t xml:space="preserve">Sketch &amp; Drawing Pencils Set, Professional Art Tool Kit Include Graphite Pencils, Charcoal Pencils, Paper Erasable Pen, Craft Knife-Lightwish (with Canvas Rolling Pouch)</w:t>
              </w:r>
            </w:hyperlink>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A">
            <w:pPr>
              <w:rPr>
                <w:sz w:val="24"/>
                <w:szCs w:val="24"/>
              </w:rPr>
            </w:pPr>
            <w:r w:rsidDel="00000000" w:rsidR="00000000" w:rsidRPr="00000000">
              <w:rPr>
                <w:sz w:val="24"/>
                <w:szCs w:val="24"/>
                <w:rtl w:val="0"/>
              </w:rPr>
              <w:t xml:space="preserve">1</w:t>
            </w:r>
          </w:p>
        </w:tc>
        <w:tc>
          <w:tcPr>
            <w:vMerge w:val="restart"/>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B">
            <w:pPr>
              <w:rPr>
                <w:sz w:val="24"/>
                <w:szCs w:val="24"/>
              </w:rPr>
            </w:pPr>
            <w:r w:rsidDel="00000000" w:rsidR="00000000" w:rsidRPr="00000000">
              <w:rPr>
                <w:sz w:val="24"/>
                <w:szCs w:val="24"/>
                <w:rtl w:val="0"/>
              </w:rPr>
              <w:t xml:space="preserve">$ 11.49</w:t>
            </w:r>
          </w:p>
        </w:tc>
        <w:tc>
          <w:tcPr>
            <w:vMerge w:val="restart"/>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C">
            <w:pPr>
              <w:rPr>
                <w:sz w:val="24"/>
                <w:szCs w:val="24"/>
              </w:rPr>
            </w:pPr>
            <w:r w:rsidDel="00000000" w:rsidR="00000000" w:rsidRPr="00000000">
              <w:rPr>
                <w:sz w:val="24"/>
                <w:szCs w:val="24"/>
                <w:rtl w:val="0"/>
              </w:rPr>
              <w:t xml:space="preserve">$12.44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rPr>
          <w:trHeight w:val="51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rPr>
          <w:trHeight w:val="9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rPr>
          <w:trHeight w:val="90" w:hRule="atLeast"/>
        </w:trPr>
        <w:tc>
          <w:tcPr>
            <w:tcBorders>
              <w:top w:color="000000" w:space="0" w:sz="0" w:val="nil"/>
              <w:left w:color="000000" w:space="0" w:sz="8" w:val="single"/>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rPr>
          <w:trHeight w:val="53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rPr>
                <w:sz w:val="24"/>
                <w:szCs w:val="24"/>
              </w:rPr>
            </w:pPr>
            <w:r w:rsidDel="00000000" w:rsidR="00000000" w:rsidRPr="00000000">
              <w:rPr>
                <w:sz w:val="24"/>
                <w:szCs w:val="24"/>
                <w:rtl w:val="0"/>
              </w:rPr>
              <w:t xml:space="preserve">1</w:t>
            </w:r>
          </w:p>
        </w:tc>
        <w:tc>
          <w:tcPr>
            <w:vMerge w:val="restart"/>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8">
            <w:pPr>
              <w:rPr>
                <w:sz w:val="24"/>
                <w:szCs w:val="24"/>
              </w:rPr>
            </w:pPr>
            <w:r w:rsidDel="00000000" w:rsidR="00000000" w:rsidRPr="00000000">
              <w:rPr>
                <w:sz w:val="24"/>
                <w:szCs w:val="24"/>
                <w:rtl w:val="0"/>
              </w:rPr>
              <w:t xml:space="preserve">Drawing kit</w:t>
            </w:r>
          </w:p>
        </w:tc>
        <w:tc>
          <w:tcPr>
            <w:vMerge w:val="restart"/>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9">
            <w:pPr>
              <w:rPr>
                <w:color w:val="0563c1"/>
                <w:sz w:val="24"/>
                <w:szCs w:val="24"/>
                <w:u w:val="single"/>
              </w:rPr>
            </w:pPr>
            <w:hyperlink r:id="rId18">
              <w:r w:rsidDel="00000000" w:rsidR="00000000" w:rsidRPr="00000000">
                <w:rPr>
                  <w:color w:val="0563c1"/>
                  <w:sz w:val="24"/>
                  <w:szCs w:val="24"/>
                  <w:u w:val="single"/>
                  <w:rtl w:val="0"/>
                </w:rPr>
                <w:t xml:space="preserve">Professional Sketch Art Kit with Canvas Rolling Pouch, Drawing Pencils Tool Set Include Graphite Pencils, Charcoal Pencils, Paper Erasable Pen, Craft Knife-Lightwish</w:t>
              </w:r>
            </w:hyperlink>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A">
            <w:pPr>
              <w:rPr>
                <w:sz w:val="24"/>
                <w:szCs w:val="24"/>
              </w:rPr>
            </w:pPr>
            <w:r w:rsidDel="00000000" w:rsidR="00000000" w:rsidRPr="00000000">
              <w:rPr>
                <w:sz w:val="24"/>
                <w:szCs w:val="24"/>
                <w:rtl w:val="0"/>
              </w:rPr>
              <w:t xml:space="preserve">1</w:t>
            </w:r>
          </w:p>
        </w:tc>
        <w:tc>
          <w:tcPr>
            <w:vMerge w:val="restart"/>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B">
            <w:pPr>
              <w:rPr>
                <w:sz w:val="24"/>
                <w:szCs w:val="24"/>
              </w:rPr>
            </w:pPr>
            <w:r w:rsidDel="00000000" w:rsidR="00000000" w:rsidRPr="00000000">
              <w:rPr>
                <w:sz w:val="24"/>
                <w:szCs w:val="24"/>
                <w:rtl w:val="0"/>
              </w:rPr>
              <w:t xml:space="preserve">$10.99</w:t>
            </w:r>
          </w:p>
        </w:tc>
        <w:tc>
          <w:tcPr>
            <w:vMerge w:val="restart"/>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C">
            <w:pPr>
              <w:rPr>
                <w:sz w:val="24"/>
                <w:szCs w:val="24"/>
              </w:rPr>
            </w:pPr>
            <w:r w:rsidDel="00000000" w:rsidR="00000000" w:rsidRPr="00000000">
              <w:rPr>
                <w:sz w:val="24"/>
                <w:szCs w:val="24"/>
                <w:rtl w:val="0"/>
              </w:rPr>
              <w:t xml:space="preserve">$11.90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rPr>
          <w:trHeight w:val="53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rPr>
          <w:trHeight w:val="53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rPr>
          <w:trHeight w:val="57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168">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169">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16A">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16B">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16C">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bl>
    <w:p w:rsidR="00000000" w:rsidDel="00000000" w:rsidP="00000000" w:rsidRDefault="00000000" w:rsidRPr="00000000" w14:paraId="0000016F">
      <w:pPr>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0">
      <w:pPr>
        <w:rPr>
          <w:sz w:val="24"/>
          <w:szCs w:val="24"/>
        </w:rPr>
      </w:pPr>
      <w:r w:rsidDel="00000000" w:rsidR="00000000" w:rsidRPr="00000000">
        <w:rPr>
          <w:b w:val="1"/>
          <w:sz w:val="24"/>
          <w:szCs w:val="24"/>
          <w:rtl w:val="0"/>
        </w:rPr>
        <w:t xml:space="preserve">Bohye Na  l  </w:t>
      </w:r>
      <w:hyperlink r:id="rId19">
        <w:r w:rsidDel="00000000" w:rsidR="00000000" w:rsidRPr="00000000">
          <w:rPr>
            <w:color w:val="1155cc"/>
            <w:sz w:val="24"/>
            <w:szCs w:val="24"/>
            <w:u w:val="single"/>
            <w:rtl w:val="0"/>
          </w:rPr>
          <w:t xml:space="preserve">nab@ltisdschools.org</w:t>
        </w:r>
      </w:hyperlink>
      <w:r w:rsidDel="00000000" w:rsidR="00000000" w:rsidRPr="00000000">
        <w:rPr>
          <w:rtl w:val="0"/>
        </w:rPr>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sz w:val="24"/>
          <w:szCs w:val="24"/>
        </w:rPr>
      </w:pPr>
      <w:r w:rsidDel="00000000" w:rsidR="00000000" w:rsidRPr="00000000">
        <w:rPr>
          <w:b w:val="1"/>
          <w:sz w:val="24"/>
          <w:szCs w:val="24"/>
          <w:rtl w:val="0"/>
        </w:rPr>
        <w:t xml:space="preserve">Caleigh Taylor  l  </w:t>
      </w:r>
      <w:hyperlink r:id="rId20">
        <w:r w:rsidDel="00000000" w:rsidR="00000000" w:rsidRPr="00000000">
          <w:rPr>
            <w:color w:val="1155cc"/>
            <w:sz w:val="24"/>
            <w:szCs w:val="24"/>
            <w:u w:val="single"/>
            <w:rtl w:val="0"/>
          </w:rPr>
          <w:t xml:space="preserve">taylorc@ltisdschools.org</w:t>
        </w:r>
      </w:hyperlink>
      <w:r w:rsidDel="00000000" w:rsidR="00000000" w:rsidRPr="00000000">
        <w:rPr>
          <w:sz w:val="24"/>
          <w:szCs w:val="24"/>
          <w:rtl w:val="0"/>
        </w:rPr>
        <w:t xml:space="preserve"> </w:t>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sz w:val="24"/>
          <w:szCs w:val="24"/>
        </w:rPr>
      </w:pPr>
      <w:r w:rsidDel="00000000" w:rsidR="00000000" w:rsidRPr="00000000">
        <w:rPr>
          <w:b w:val="1"/>
          <w:sz w:val="24"/>
          <w:szCs w:val="24"/>
          <w:rtl w:val="0"/>
        </w:rPr>
        <w:t xml:space="preserve">Elizabeth Jewett  l </w:t>
      </w:r>
      <w:r w:rsidDel="00000000" w:rsidR="00000000" w:rsidRPr="00000000">
        <w:rPr>
          <w:sz w:val="24"/>
          <w:szCs w:val="24"/>
          <w:rtl w:val="0"/>
        </w:rPr>
        <w:t xml:space="preserve"> </w:t>
      </w:r>
      <w:hyperlink r:id="rId21">
        <w:r w:rsidDel="00000000" w:rsidR="00000000" w:rsidRPr="00000000">
          <w:rPr>
            <w:color w:val="1155cc"/>
            <w:sz w:val="24"/>
            <w:szCs w:val="24"/>
            <w:u w:val="single"/>
            <w:rtl w:val="0"/>
          </w:rPr>
          <w:t xml:space="preserve">Jewette@ltisdschools.org</w:t>
        </w:r>
      </w:hyperlink>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rtl w:val="0"/>
        </w:rPr>
      </w:r>
    </w:p>
    <w:p w:rsidR="00000000" w:rsidDel="00000000" w:rsidP="00000000" w:rsidRDefault="00000000" w:rsidRPr="00000000" w14:paraId="00000176">
      <w:pPr>
        <w:rPr>
          <w:sz w:val="24"/>
          <w:szCs w:val="24"/>
        </w:rPr>
      </w:pPr>
      <w:r w:rsidDel="00000000" w:rsidR="00000000" w:rsidRPr="00000000">
        <w:rPr>
          <w:b w:val="1"/>
          <w:sz w:val="24"/>
          <w:szCs w:val="24"/>
          <w:rtl w:val="0"/>
        </w:rPr>
        <w:t xml:space="preserve">Jennifer Nowzaradan  l  </w:t>
      </w:r>
      <w:hyperlink r:id="rId22">
        <w:r w:rsidDel="00000000" w:rsidR="00000000" w:rsidRPr="00000000">
          <w:rPr>
            <w:color w:val="1155cc"/>
            <w:sz w:val="24"/>
            <w:szCs w:val="24"/>
            <w:u w:val="single"/>
            <w:rtl w:val="0"/>
          </w:rPr>
          <w:t xml:space="preserve">nowzaradanj@ltisdschools.org</w:t>
        </w:r>
      </w:hyperlink>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rtl w:val="0"/>
        </w:rPr>
      </w:r>
    </w:p>
    <w:p w:rsidR="00000000" w:rsidDel="00000000" w:rsidP="00000000" w:rsidRDefault="00000000" w:rsidRPr="00000000" w14:paraId="00000178">
      <w:pPr>
        <w:jc w:val="center"/>
        <w:rPr/>
      </w:pPr>
      <w:r w:rsidDel="00000000" w:rsidR="00000000" w:rsidRPr="00000000">
        <w:rPr>
          <w:rtl w:val="0"/>
        </w:rPr>
      </w:r>
    </w:p>
    <w:p w:rsidR="00000000" w:rsidDel="00000000" w:rsidP="00000000" w:rsidRDefault="00000000" w:rsidRPr="00000000" w14:paraId="00000179">
      <w:pPr>
        <w:jc w:val="center"/>
        <w:rPr/>
      </w:pPr>
      <w:r w:rsidDel="00000000" w:rsidR="00000000" w:rsidRPr="00000000">
        <w:rPr>
          <w:rtl w:val="0"/>
        </w:rPr>
      </w:r>
    </w:p>
    <w:p w:rsidR="00000000" w:rsidDel="00000000" w:rsidP="00000000" w:rsidRDefault="00000000" w:rsidRPr="00000000" w14:paraId="0000017A">
      <w:pPr>
        <w:jc w:val="center"/>
        <w:rPr/>
      </w:pPr>
      <w:r w:rsidDel="00000000" w:rsidR="00000000" w:rsidRPr="00000000">
        <w:rPr>
          <w:rtl w:val="0"/>
        </w:rPr>
      </w:r>
    </w:p>
    <w:p w:rsidR="00000000" w:rsidDel="00000000" w:rsidP="00000000" w:rsidRDefault="00000000" w:rsidRPr="00000000" w14:paraId="0000017B">
      <w:pPr>
        <w:jc w:val="center"/>
        <w:rPr/>
      </w:pPr>
      <w:r w:rsidDel="00000000" w:rsidR="00000000" w:rsidRPr="00000000">
        <w:rPr>
          <w:rtl w:val="0"/>
        </w:rPr>
      </w:r>
    </w:p>
    <w:p w:rsidR="00000000" w:rsidDel="00000000" w:rsidP="00000000" w:rsidRDefault="00000000" w:rsidRPr="00000000" w14:paraId="0000017C">
      <w:pPr>
        <w:jc w:val="center"/>
        <w:rPr/>
      </w:pPr>
      <w:r w:rsidDel="00000000" w:rsidR="00000000" w:rsidRPr="00000000">
        <w:rPr>
          <w:rtl w:val="0"/>
        </w:rPr>
      </w:r>
    </w:p>
    <w:p w:rsidR="00000000" w:rsidDel="00000000" w:rsidP="00000000" w:rsidRDefault="00000000" w:rsidRPr="00000000" w14:paraId="0000017D">
      <w:pPr>
        <w:jc w:val="cente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tl w:val="0"/>
        </w:rPr>
      </w:r>
    </w:p>
    <w:p w:rsidR="00000000" w:rsidDel="00000000" w:rsidP="00000000" w:rsidRDefault="00000000" w:rsidRPr="00000000" w14:paraId="0000017F">
      <w:pPr>
        <w:jc w:val="center"/>
        <w:rPr>
          <w:sz w:val="24"/>
          <w:szCs w:val="24"/>
        </w:rPr>
      </w:pPr>
      <w:r w:rsidDel="00000000" w:rsidR="00000000" w:rsidRPr="00000000">
        <w:rPr>
          <w:rtl w:val="0"/>
        </w:rPr>
      </w:r>
    </w:p>
    <w:sectPr>
      <w:pgSz w:h="15840" w:w="12240"/>
      <w:pgMar w:bottom="1440" w:top="1440" w:left="99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taylorc@ltisdschools.org" TargetMode="External"/><Relationship Id="rId11" Type="http://schemas.openxmlformats.org/officeDocument/2006/relationships/hyperlink" Target="https://www.amazon.com/gp/product/B000GJALGS/ref=ox_sc_act_title_1?smid=ATVPDKIKX0DER&amp;psc=1" TargetMode="External"/><Relationship Id="rId22" Type="http://schemas.openxmlformats.org/officeDocument/2006/relationships/hyperlink" Target="mailto:nowzaradanj@ltisdschools.org" TargetMode="External"/><Relationship Id="rId10" Type="http://schemas.openxmlformats.org/officeDocument/2006/relationships/hyperlink" Target="https://www.amazon.com/Sakura-Pigma-30061-Micron-Blister/dp/B000XAORIS/ref=sr_1_22?dchild=1&amp;keywords=micron+pen+sakura&amp;qid=1596043131&amp;s=arts-crafts&amp;sr=1-22" TargetMode="External"/><Relationship Id="rId21" Type="http://schemas.openxmlformats.org/officeDocument/2006/relationships/hyperlink" Target="mailto:Jewette@ltisdschools.org" TargetMode="External"/><Relationship Id="rId13" Type="http://schemas.openxmlformats.org/officeDocument/2006/relationships/hyperlink" Target="https://www.amazon.com/gp/product/B07K1B3ZTF/ref=ox_sc_act_title_8?smid=A28O9CKQZW4GJU&amp;psc=1" TargetMode="External"/><Relationship Id="rId12" Type="http://schemas.openxmlformats.org/officeDocument/2006/relationships/hyperlink" Target="https://www.amazon.com/gp/product/B0027ACJLE/ref=ox_sc_act_title_8?smid=A1VBXOQ0KR1GWN&amp;psc=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Westcott-12-Inch-Beveled-Transparent-B-70/dp/B001THRMGS/ref=sr_1_5?dchild=1&amp;keywords=westcott+ruler&amp;qid=1596042990&amp;sr=8-5" TargetMode="External"/><Relationship Id="rId15" Type="http://schemas.openxmlformats.org/officeDocument/2006/relationships/hyperlink" Target="https://www.amazon.com/gp/product/B00V4EG6D6/ref=ox_sc_saved_title_4?smid=A3V2I5CBZVDG8N&amp;psc=1" TargetMode="External"/><Relationship Id="rId14" Type="http://schemas.openxmlformats.org/officeDocument/2006/relationships/hyperlink" Target="https://www.amazon.com/gp/product/B0000E2PYB/ref=ox_sc_saved_title_5?smid=ATVPDKIKX0DER&amp;psc=1" TargetMode="External"/><Relationship Id="rId17" Type="http://schemas.openxmlformats.org/officeDocument/2006/relationships/hyperlink" Target="https://www.amazon.com/gp/product/B087JMXGGR/ref=ox_sc_act_title_5?smid=A2NFCKO1V9TVZH&amp;psc=1" TargetMode="External"/><Relationship Id="rId16" Type="http://schemas.openxmlformats.org/officeDocument/2006/relationships/hyperlink" Target="https://www.amazon.com/gp/product/B0831FN714/ref=ox_sc_act_title_4?smid=A2NLSZ3NH17YNO&amp;psc=1" TargetMode="External"/><Relationship Id="rId5" Type="http://schemas.openxmlformats.org/officeDocument/2006/relationships/styles" Target="styles.xml"/><Relationship Id="rId19" Type="http://schemas.openxmlformats.org/officeDocument/2006/relationships/hyperlink" Target="mailto:nab@ltisdschools.org" TargetMode="External"/><Relationship Id="rId6" Type="http://schemas.openxmlformats.org/officeDocument/2006/relationships/hyperlink" Target="https://docs.google.com/forms/d/14vJEFVMv7Cst0qMOxPSTUvPRBJbBOzO-gj9JqPEmGco/edit" TargetMode="External"/><Relationship Id="rId18" Type="http://schemas.openxmlformats.org/officeDocument/2006/relationships/hyperlink" Target="https://www.amazon.com/gp/product/B087LTZ3YH/ref=ox_sc_act_title_6?smid=A2XQ3CFDQ72VBQ&amp;psc=1" TargetMode="External"/><Relationship Id="rId7" Type="http://schemas.openxmlformats.org/officeDocument/2006/relationships/hyperlink" Target="https://bit.ly/2F4xR99" TargetMode="External"/><Relationship Id="rId8" Type="http://schemas.openxmlformats.org/officeDocument/2006/relationships/hyperlink" Target="https://www.amazon.com/gp/product/B00006IEET/ref=ox_sc_act_title_2?smid=ATVPDKIKX0DER&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